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rsidR="007C0FFE" w:rsidRPr="00DD12E6" w:rsidRDefault="007C0FFE" w:rsidP="007C0FFE">
      <w:pPr>
        <w:rPr>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şi</w:t>
      </w:r>
      <w:bookmarkStart w:id="0" w:name="_GoBack"/>
      <w:bookmarkEnd w:id="0"/>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114D4A">
        <w:rPr>
          <w:rFonts w:ascii="Arial" w:hAnsi="Arial" w:cs="Arial"/>
          <w:color w:val="000000"/>
          <w:lang w:val="ro-RO"/>
        </w:rPr>
        <w:t xml:space="preserve">este aprilie – iunie </w:t>
      </w:r>
      <w:r w:rsidR="009C3606">
        <w:rPr>
          <w:rFonts w:ascii="Arial" w:hAnsi="Arial" w:cs="Arial"/>
          <w:color w:val="000000"/>
          <w:lang w:val="ro-RO"/>
        </w:rPr>
        <w:t>2017</w:t>
      </w:r>
      <w:r w:rsidR="00114D4A">
        <w:rPr>
          <w:rFonts w:ascii="Arial" w:hAnsi="Arial" w:cs="Arial"/>
          <w:color w:val="000000"/>
          <w:lang w:val="ro-RO"/>
        </w:rPr>
        <w:t>, sau, după caz, anul universitar 2016-2017</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rsidR="007C0FFE" w:rsidRDefault="007C0FFE" w:rsidP="00003074">
      <w:pPr>
        <w:jc w:val="both"/>
        <w:rPr>
          <w:rFonts w:ascii="Arial" w:hAnsi="Arial" w:cs="Arial"/>
          <w:lang w:val="ro-RO"/>
        </w:rPr>
      </w:pPr>
      <w:r w:rsidRPr="00FB1DF1">
        <w:rPr>
          <w:rFonts w:ascii="Arial" w:hAnsi="Arial" w:cs="Arial"/>
          <w:lang w:val="ro-RO"/>
        </w:rPr>
        <w:tab/>
      </w: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Înainte de începerea stagiului, Partenerul de practică va instrui practicantul cu privire la normele de securitate și sănătate în muncă, în conformitate cu legislația în vigoare. Printre responsabilitățile sale, Partenerul de practică va lua măsurile </w:t>
      </w:r>
      <w:r w:rsidRPr="00FB1DF1">
        <w:rPr>
          <w:rFonts w:ascii="Arial" w:hAnsi="Arial" w:cs="Arial"/>
          <w:lang w:val="ro-RO"/>
        </w:rPr>
        <w:lastRenderedPageBreak/>
        <w:t>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003074" w:rsidRDefault="00003074" w:rsidP="00003074">
      <w:pPr>
        <w:pStyle w:val="ListParagraph"/>
        <w:ind w:left="1080"/>
        <w:jc w:val="both"/>
        <w:rPr>
          <w:rFonts w:ascii="Arial" w:hAnsi="Arial" w:cs="Arial"/>
          <w:b/>
          <w:bCs/>
          <w:lang w:val="ro-RO"/>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944F11">
        <w:rPr>
          <w:rFonts w:ascii="Arial" w:hAnsi="Arial" w:cs="Arial"/>
          <w:lang w:val="ro-RO"/>
        </w:rPr>
        <w:t>documentare.</w:t>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AC3A6B" w:rsidP="007C0FFE">
      <w:pPr>
        <w:tabs>
          <w:tab w:val="center" w:pos="2340"/>
          <w:tab w:val="center" w:pos="7020"/>
        </w:tabs>
        <w:jc w:val="both"/>
        <w:rPr>
          <w:rFonts w:ascii="Arial" w:hAnsi="Arial" w:cs="Arial"/>
          <w:b/>
          <w:bCs/>
          <w:lang w:val="ro-RO"/>
        </w:rPr>
      </w:pPr>
      <w:r>
        <w:rPr>
          <w:rFonts w:ascii="Arial" w:hAnsi="Arial" w:cs="Arial"/>
          <w:b/>
          <w:bCs/>
          <w:lang w:val="ro-RO"/>
        </w:rPr>
        <w:t xml:space="preserve">      </w:t>
      </w:r>
      <w:r w:rsidR="007C0FFE" w:rsidRPr="00FB1DF1">
        <w:rPr>
          <w:rFonts w:ascii="Arial" w:hAnsi="Arial" w:cs="Arial"/>
          <w:b/>
          <w:bCs/>
          <w:lang w:val="ro-RO"/>
        </w:rPr>
        <w:t>ORGANIZATOR DE PRACTICĂ</w:t>
      </w:r>
      <w:r w:rsidR="007C0FFE"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b/>
          <w:lang w:val="ro-RO"/>
        </w:rPr>
        <w:tab/>
      </w:r>
    </w:p>
    <w:p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7C0FFE"/>
    <w:rsid w:val="00003074"/>
    <w:rsid w:val="00114D4A"/>
    <w:rsid w:val="003E791E"/>
    <w:rsid w:val="007C0FFE"/>
    <w:rsid w:val="00847CB0"/>
    <w:rsid w:val="00944F11"/>
    <w:rsid w:val="009C3606"/>
    <w:rsid w:val="00AC3A6B"/>
    <w:rsid w:val="00AF74F6"/>
    <w:rsid w:val="00B46185"/>
    <w:rsid w:val="00B93328"/>
    <w:rsid w:val="00C56950"/>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45B29-4677-4040-9EFA-DFF38C94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717</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6</cp:revision>
  <dcterms:created xsi:type="dcterms:W3CDTF">2016-12-18T10:59:00Z</dcterms:created>
  <dcterms:modified xsi:type="dcterms:W3CDTF">2016-12-19T16:21:00Z</dcterms:modified>
</cp:coreProperties>
</file>