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CFF7" w14:textId="3DD48E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1076892B" w:rsidR="00810612" w:rsidRPr="00AE5688" w:rsidRDefault="00092A2A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Tehnologia Construcțiilor de Mașini</w:t>
      </w:r>
    </w:p>
    <w:p w14:paraId="3A5F414E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18"/>
        <w:gridCol w:w="1356"/>
        <w:gridCol w:w="994"/>
        <w:gridCol w:w="1335"/>
        <w:gridCol w:w="1007"/>
        <w:gridCol w:w="2797"/>
        <w:gridCol w:w="2823"/>
        <w:gridCol w:w="2823"/>
      </w:tblGrid>
      <w:tr w:rsidR="00166F32" w:rsidRPr="00AE5688" w14:paraId="760D5D48" w14:textId="42C2B79C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540EFD" w:rsidRPr="00AE5688" w14:paraId="68639C46" w14:textId="09F9B5C3" w:rsidTr="00540EFD">
        <w:trPr>
          <w:trHeight w:val="4107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540EFD" w:rsidRPr="00AE5688" w:rsidRDefault="00540EFD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74BC1" w14:textId="41E79B61" w:rsidR="00540EFD" w:rsidRPr="009016CB" w:rsidRDefault="00540EFD" w:rsidP="009A4DEE">
            <w:pPr>
              <w:ind w:left="-90" w:right="-54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Laborator Grafica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22506" w14:textId="12F5AFE9" w:rsidR="00540EFD" w:rsidRPr="009016CB" w:rsidRDefault="00540EFD" w:rsidP="009A4DEE">
            <w:pPr>
              <w:ind w:left="-72" w:right="-114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FIIR</w:t>
            </w:r>
            <w:r w:rsidRPr="009016CB">
              <w:rPr>
                <w:rFonts w:ascii="Aptos" w:hAnsi="Aptos"/>
                <w:color w:val="EE0000"/>
                <w:sz w:val="20"/>
              </w:rPr>
              <w:t xml:space="preserve">/ </w:t>
            </w:r>
            <w:r>
              <w:rPr>
                <w:rFonts w:ascii="Aptos" w:hAnsi="Aptos"/>
                <w:color w:val="EE0000"/>
                <w:sz w:val="20"/>
              </w:rPr>
              <w:t>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31EF6" w14:textId="7816F926" w:rsidR="00540EFD" w:rsidRPr="009016CB" w:rsidRDefault="00540EFD" w:rsidP="009A4DEE">
            <w:pPr>
              <w:ind w:left="-102" w:right="-112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CB210</w:t>
            </w:r>
          </w:p>
          <w:p w14:paraId="60879DA7" w14:textId="261C39A5" w:rsidR="00540EFD" w:rsidRPr="009016CB" w:rsidRDefault="00540EFD" w:rsidP="009A4DEE">
            <w:pPr>
              <w:ind w:left="-102" w:right="-112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144</w:t>
            </w:r>
            <w:r w:rsidRPr="009016CB">
              <w:rPr>
                <w:rFonts w:ascii="Aptos" w:hAnsi="Aptos"/>
                <w:color w:val="EE0000"/>
                <w:sz w:val="20"/>
              </w:rPr>
              <w:t xml:space="preserve"> m</w:t>
            </w:r>
            <w:r w:rsidRPr="009016CB">
              <w:rPr>
                <w:rFonts w:ascii="Aptos" w:hAnsi="Aptos"/>
                <w:color w:val="EE0000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80B26" w14:textId="63B3C012" w:rsidR="00540EFD" w:rsidRPr="009016CB" w:rsidRDefault="00540EFD" w:rsidP="009A4DEE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</w:rPr>
            </w:pPr>
            <w:r>
              <w:rPr>
                <w:rFonts w:ascii="Aptos" w:hAnsi="Aptos"/>
                <w:color w:val="EE0000"/>
                <w:sz w:val="20"/>
              </w:rPr>
              <w:t>Prof.</w:t>
            </w:r>
            <w:r w:rsidRPr="009016CB">
              <w:rPr>
                <w:rFonts w:ascii="Aptos" w:hAnsi="Aptos"/>
                <w:color w:val="EE0000"/>
                <w:sz w:val="20"/>
              </w:rPr>
              <w:t xml:space="preserve">.dr.ing. </w:t>
            </w:r>
            <w:r>
              <w:rPr>
                <w:rFonts w:ascii="Aptos" w:hAnsi="Aptos"/>
                <w:color w:val="EE0000"/>
                <w:sz w:val="20"/>
              </w:rPr>
              <w:t>Tiberiu Dobrescu</w:t>
            </w:r>
          </w:p>
          <w:p w14:paraId="289097D5" w14:textId="7854D4AA" w:rsidR="00540EFD" w:rsidRPr="009016CB" w:rsidRDefault="00540EFD" w:rsidP="009A4DEE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D96DA" w14:textId="44B421EA" w:rsidR="00540EFD" w:rsidRPr="00AE5688" w:rsidRDefault="00540EFD" w:rsidP="009A4DEE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28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31062E" w14:textId="078ED4C2" w:rsidR="00540EFD" w:rsidRPr="00540EFD" w:rsidRDefault="00540EFD" w:rsidP="004C6F90">
            <w:pPr>
              <w:ind w:left="-86" w:right="-106"/>
              <w:rPr>
                <w:rFonts w:ascii="Aptos" w:hAnsi="Aptos"/>
                <w:bCs/>
                <w:sz w:val="18"/>
                <w:szCs w:val="18"/>
              </w:rPr>
            </w:pPr>
            <w:r w:rsidRPr="00540EFD">
              <w:rPr>
                <w:rFonts w:ascii="Aptos" w:hAnsi="Aptos"/>
                <w:bCs/>
                <w:sz w:val="18"/>
                <w:szCs w:val="18"/>
              </w:rPr>
              <w:t>Disciplina:Desen Tehnic  si infografica 2</w:t>
            </w:r>
          </w:p>
          <w:p w14:paraId="53C6FC82" w14:textId="24A66F8F" w:rsidR="00540EFD" w:rsidRPr="00540EFD" w:rsidRDefault="00540EFD" w:rsidP="00540EFD">
            <w:pPr>
              <w:ind w:left="-86" w:right="-106"/>
              <w:rPr>
                <w:rFonts w:ascii="Aptos" w:hAnsi="Aptos"/>
                <w:bCs/>
                <w:sz w:val="18"/>
                <w:szCs w:val="18"/>
              </w:rPr>
            </w:pPr>
            <w:r w:rsidRPr="00540EFD">
              <w:rPr>
                <w:rFonts w:ascii="Aptos" w:hAnsi="Aptos"/>
                <w:bCs/>
                <w:sz w:val="18"/>
                <w:szCs w:val="18"/>
              </w:rPr>
              <w:t>Lucrări de laborator:</w:t>
            </w:r>
          </w:p>
          <w:p w14:paraId="0250A583" w14:textId="20F8E7E2" w:rsidR="00540EFD" w:rsidRPr="00540EFD" w:rsidRDefault="00540EFD" w:rsidP="00540EFD">
            <w:pPr>
              <w:pStyle w:val="ListParagraph"/>
              <w:numPr>
                <w:ilvl w:val="0"/>
                <w:numId w:val="37"/>
              </w:numPr>
              <w:ind w:right="-106"/>
              <w:rPr>
                <w:rFonts w:ascii="Aptos" w:hAnsi="Aptos"/>
                <w:bCs/>
                <w:sz w:val="18"/>
                <w:szCs w:val="18"/>
                <w:lang w:val="ro-RO" w:eastAsia="ro-RO"/>
              </w:rPr>
            </w:pPr>
            <w:proofErr w:type="spellStart"/>
            <w:r w:rsidRPr="00540EFD">
              <w:rPr>
                <w:rFonts w:ascii="Aptos" w:hAnsi="Aptos"/>
                <w:bCs/>
                <w:sz w:val="18"/>
                <w:szCs w:val="18"/>
                <w:lang w:val="ro-RO" w:eastAsia="ro-RO"/>
              </w:rPr>
              <w:t>Asamblarilor</w:t>
            </w:r>
            <w:proofErr w:type="spellEnd"/>
            <w:r w:rsidRPr="00540EFD">
              <w:rPr>
                <w:rFonts w:ascii="Aptos" w:hAnsi="Aptos"/>
                <w:bCs/>
                <w:sz w:val="18"/>
                <w:szCs w:val="18"/>
                <w:lang w:val="ro-RO" w:eastAsia="ro-RO"/>
              </w:rPr>
              <w:t xml:space="preserve"> </w:t>
            </w:r>
            <w:proofErr w:type="spellStart"/>
            <w:r w:rsidRPr="00540EFD">
              <w:rPr>
                <w:rFonts w:ascii="Aptos" w:hAnsi="Aptos"/>
                <w:bCs/>
                <w:sz w:val="18"/>
                <w:szCs w:val="18"/>
                <w:lang w:val="ro-RO" w:eastAsia="ro-RO"/>
              </w:rPr>
              <w:t>demontabile</w:t>
            </w:r>
            <w:proofErr w:type="spellEnd"/>
            <w:r w:rsidRPr="00540EFD">
              <w:rPr>
                <w:rFonts w:ascii="Aptos" w:hAnsi="Aptos"/>
                <w:bCs/>
                <w:sz w:val="18"/>
                <w:szCs w:val="18"/>
                <w:lang w:val="ro-RO" w:eastAsia="ro-RO"/>
              </w:rPr>
              <w:t xml:space="preserve"> </w:t>
            </w:r>
            <w:proofErr w:type="spellStart"/>
            <w:r w:rsidRPr="00540EFD">
              <w:rPr>
                <w:rFonts w:ascii="Aptos" w:hAnsi="Aptos"/>
                <w:bCs/>
                <w:sz w:val="18"/>
                <w:szCs w:val="18"/>
                <w:lang w:val="ro-RO" w:eastAsia="ro-RO"/>
              </w:rPr>
              <w:t>prin</w:t>
            </w:r>
            <w:proofErr w:type="spellEnd"/>
            <w:r w:rsidRPr="00540EFD">
              <w:rPr>
                <w:rFonts w:ascii="Aptos" w:hAnsi="Aptos"/>
                <w:bCs/>
                <w:sz w:val="18"/>
                <w:szCs w:val="18"/>
                <w:lang w:val="ro-RO" w:eastAsia="ro-RO"/>
              </w:rPr>
              <w:t xml:space="preserve"> filet</w:t>
            </w:r>
          </w:p>
          <w:p w14:paraId="785CF391" w14:textId="20000F16" w:rsidR="00540EFD" w:rsidRPr="00540EFD" w:rsidRDefault="00540EFD" w:rsidP="00540EFD">
            <w:pPr>
              <w:pStyle w:val="ListParagraph"/>
              <w:numPr>
                <w:ilvl w:val="0"/>
                <w:numId w:val="37"/>
              </w:numPr>
              <w:ind w:right="-106"/>
              <w:rPr>
                <w:rFonts w:ascii="Aptos" w:hAnsi="Aptos"/>
                <w:bCs/>
                <w:sz w:val="18"/>
                <w:szCs w:val="18"/>
                <w:lang w:val="ro-RO" w:eastAsia="ro-RO"/>
              </w:rPr>
            </w:pPr>
            <w:r w:rsidRPr="00540EFD">
              <w:rPr>
                <w:rFonts w:ascii="Aptos" w:hAnsi="Aptos"/>
                <w:bCs/>
                <w:sz w:val="18"/>
                <w:szCs w:val="18"/>
                <w:lang w:val="ro-RO" w:eastAsia="ro-RO"/>
              </w:rPr>
              <w:t>Asamblarilor demontabile prin pene si caneluri. Asamblari elastice</w:t>
            </w:r>
          </w:p>
          <w:p w14:paraId="355D8985" w14:textId="48AE58EE" w:rsidR="00540EFD" w:rsidRPr="00540EFD" w:rsidRDefault="00540EFD" w:rsidP="00540EFD">
            <w:pPr>
              <w:pStyle w:val="ListParagraph"/>
              <w:numPr>
                <w:ilvl w:val="0"/>
                <w:numId w:val="37"/>
              </w:numPr>
              <w:ind w:right="-106"/>
              <w:rPr>
                <w:rFonts w:ascii="Aptos" w:hAnsi="Aptos"/>
                <w:bCs/>
                <w:sz w:val="18"/>
                <w:szCs w:val="18"/>
                <w:lang w:val="ro-RO" w:eastAsia="ro-RO"/>
              </w:rPr>
            </w:pPr>
            <w:r w:rsidRPr="00540EFD">
              <w:rPr>
                <w:rFonts w:ascii="Aptos" w:hAnsi="Aptos"/>
                <w:bCs/>
                <w:sz w:val="18"/>
                <w:szCs w:val="18"/>
                <w:lang w:val="ro-RO" w:eastAsia="ro-RO"/>
              </w:rPr>
              <w:t>Reprezentarea si cotarea rotilor dintate si angrenajelor</w:t>
            </w:r>
          </w:p>
          <w:p w14:paraId="1BD04E78" w14:textId="614F69DB" w:rsidR="00540EFD" w:rsidRPr="00540EFD" w:rsidRDefault="00540EFD" w:rsidP="00540EFD">
            <w:pPr>
              <w:pStyle w:val="ListParagraph"/>
              <w:numPr>
                <w:ilvl w:val="0"/>
                <w:numId w:val="37"/>
              </w:numPr>
              <w:ind w:right="-106"/>
              <w:rPr>
                <w:rFonts w:ascii="Aptos" w:hAnsi="Aptos"/>
                <w:bCs/>
                <w:sz w:val="18"/>
                <w:szCs w:val="18"/>
                <w:lang w:val="ro-RO" w:eastAsia="ro-RO"/>
              </w:rPr>
            </w:pPr>
            <w:r w:rsidRPr="00540EFD">
              <w:rPr>
                <w:rFonts w:ascii="Aptos" w:hAnsi="Aptos"/>
                <w:bCs/>
                <w:sz w:val="18"/>
                <w:szCs w:val="18"/>
                <w:lang w:val="ro-RO" w:eastAsia="ro-RO"/>
              </w:rPr>
              <w:t>Alcatuirea desenului de ansamblu. Pozitionare piese componente, cotarea desenului, completarea tabelului de componenta</w:t>
            </w:r>
          </w:p>
          <w:p w14:paraId="78717B4A" w14:textId="576B8234" w:rsidR="00540EFD" w:rsidRPr="00540EFD" w:rsidRDefault="00540EFD" w:rsidP="00540EFD">
            <w:pPr>
              <w:pStyle w:val="ListParagraph"/>
              <w:numPr>
                <w:ilvl w:val="0"/>
                <w:numId w:val="37"/>
              </w:numPr>
              <w:ind w:right="-106"/>
              <w:rPr>
                <w:rFonts w:ascii="Aptos" w:hAnsi="Aptos"/>
                <w:bCs/>
                <w:sz w:val="20"/>
                <w:lang w:val="ro-RO" w:eastAsia="ro-RO"/>
              </w:rPr>
            </w:pPr>
            <w:r w:rsidRPr="00540EFD">
              <w:rPr>
                <w:rFonts w:ascii="Aptos" w:hAnsi="Aptos"/>
                <w:bCs/>
                <w:sz w:val="18"/>
                <w:szCs w:val="18"/>
                <w:lang w:val="ro-RO" w:eastAsia="ro-RO"/>
              </w:rPr>
              <w:t>Verificare. Reprezentarea şi cotarea unei piese tip arbore. Desen  după  model grafic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56D01" w14:textId="57324EA0" w:rsidR="00540EFD" w:rsidRPr="00B65710" w:rsidRDefault="00540EFD" w:rsidP="009A4DEE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 xml:space="preserve">1. </w:t>
            </w:r>
            <w:r>
              <w:rPr>
                <w:rFonts w:ascii="Aptos" w:hAnsi="Aptos"/>
                <w:color w:val="EE0000"/>
                <w:sz w:val="20"/>
              </w:rPr>
              <w:t>28PC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EE468" w14:textId="2B9D3E5D" w:rsidR="00540EFD" w:rsidRPr="009016CB" w:rsidRDefault="00540EFD" w:rsidP="009016CB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  <w:r w:rsidRPr="009016CB">
              <w:rPr>
                <w:rFonts w:ascii="Aptos" w:hAnsi="Aptos"/>
                <w:color w:val="EE0000"/>
                <w:sz w:val="20"/>
              </w:rPr>
              <w:t xml:space="preserve">1. </w:t>
            </w:r>
            <w:r>
              <w:rPr>
                <w:rFonts w:ascii="Aptos" w:hAnsi="Aptos"/>
                <w:color w:val="EE0000"/>
                <w:sz w:val="20"/>
              </w:rPr>
              <w:t>Autocad</w:t>
            </w:r>
          </w:p>
          <w:p w14:paraId="4BBEA60C" w14:textId="121D6157" w:rsidR="00540EFD" w:rsidRPr="00B65710" w:rsidRDefault="00540EFD" w:rsidP="009016CB">
            <w:pPr>
              <w:tabs>
                <w:tab w:val="left" w:pos="222"/>
              </w:tabs>
              <w:ind w:right="-103"/>
              <w:rPr>
                <w:rFonts w:ascii="Aptos" w:hAnsi="Aptos"/>
                <w:color w:val="EE0000"/>
                <w:sz w:val="20"/>
              </w:rPr>
            </w:pPr>
          </w:p>
        </w:tc>
      </w:tr>
    </w:tbl>
    <w:p w14:paraId="3782188B" w14:textId="77777777" w:rsidR="007D6D2A" w:rsidRPr="00AE5688" w:rsidRDefault="007D6D2A" w:rsidP="00770CD2">
      <w:pPr>
        <w:spacing w:line="360" w:lineRule="auto"/>
        <w:jc w:val="center"/>
        <w:rPr>
          <w:rFonts w:ascii="Aptos" w:hAnsi="Aptos"/>
        </w:rPr>
      </w:pPr>
    </w:p>
    <w:p w14:paraId="14F463A4" w14:textId="6719E5CE" w:rsidR="00F27484" w:rsidRPr="00AE5688" w:rsidRDefault="007D6D2A" w:rsidP="00770CD2">
      <w:pPr>
        <w:spacing w:line="360" w:lineRule="auto"/>
        <w:jc w:val="center"/>
        <w:rPr>
          <w:rFonts w:ascii="Aptos" w:hAnsi="Aptos"/>
        </w:rPr>
      </w:pPr>
      <w:r w:rsidRPr="00AE5688">
        <w:rPr>
          <w:rFonts w:ascii="Aptos" w:hAnsi="Aptos"/>
        </w:rPr>
        <w:t>Responsabil program</w:t>
      </w:r>
    </w:p>
    <w:p w14:paraId="7E9F4791" w14:textId="17F59437" w:rsidR="009E44EB" w:rsidRPr="00AE5688" w:rsidRDefault="00092A2A" w:rsidP="00770CD2">
      <w:pPr>
        <w:spacing w:line="360" w:lineRule="auto"/>
        <w:jc w:val="center"/>
        <w:rPr>
          <w:rFonts w:ascii="Aptos" w:hAnsi="Aptos"/>
        </w:rPr>
      </w:pPr>
      <w:r>
        <w:rPr>
          <w:rFonts w:ascii="Aptos" w:hAnsi="Aptos"/>
        </w:rPr>
        <w:t xml:space="preserve">Prof. Dr. Ing. </w:t>
      </w:r>
      <w:r w:rsidR="00B65710">
        <w:rPr>
          <w:rFonts w:ascii="Aptos" w:hAnsi="Aptos"/>
        </w:rPr>
        <w:t>Radu PARPAL</w:t>
      </w:r>
      <w:r w:rsidR="00B65710">
        <w:t>Ă</w:t>
      </w:r>
    </w:p>
    <w:sectPr w:rsidR="009E44EB" w:rsidRPr="00AE5688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0C401" w14:textId="77777777" w:rsidR="0024617D" w:rsidRDefault="0024617D">
      <w:r>
        <w:separator/>
      </w:r>
    </w:p>
  </w:endnote>
  <w:endnote w:type="continuationSeparator" w:id="0">
    <w:p w14:paraId="4BBB3A19" w14:textId="77777777" w:rsidR="0024617D" w:rsidRDefault="00246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127B2" w14:textId="77777777" w:rsidR="0024617D" w:rsidRDefault="0024617D">
      <w:r>
        <w:separator/>
      </w:r>
    </w:p>
  </w:footnote>
  <w:footnote w:type="continuationSeparator" w:id="0">
    <w:p w14:paraId="5DDAC247" w14:textId="77777777" w:rsidR="0024617D" w:rsidRDefault="00246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33A0419"/>
    <w:multiLevelType w:val="hybridMultilevel"/>
    <w:tmpl w:val="A21A50CC"/>
    <w:lvl w:ilvl="0" w:tplc="D90424D6">
      <w:start w:val="1"/>
      <w:numFmt w:val="decimal"/>
      <w:lvlText w:val="%1."/>
      <w:lvlJc w:val="left"/>
      <w:pPr>
        <w:ind w:left="274" w:hanging="360"/>
      </w:pPr>
      <w:rPr>
        <w:rFonts w:ascii="Aptos" w:hAnsi="Aptos" w:hint="default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994" w:hanging="360"/>
      </w:pPr>
    </w:lvl>
    <w:lvl w:ilvl="2" w:tplc="0409001B" w:tentative="1">
      <w:start w:val="1"/>
      <w:numFmt w:val="lowerRoman"/>
      <w:lvlText w:val="%3."/>
      <w:lvlJc w:val="right"/>
      <w:pPr>
        <w:ind w:left="1714" w:hanging="180"/>
      </w:pPr>
    </w:lvl>
    <w:lvl w:ilvl="3" w:tplc="0409000F" w:tentative="1">
      <w:start w:val="1"/>
      <w:numFmt w:val="decimal"/>
      <w:lvlText w:val="%4."/>
      <w:lvlJc w:val="left"/>
      <w:pPr>
        <w:ind w:left="2434" w:hanging="360"/>
      </w:pPr>
    </w:lvl>
    <w:lvl w:ilvl="4" w:tplc="04090019" w:tentative="1">
      <w:start w:val="1"/>
      <w:numFmt w:val="lowerLetter"/>
      <w:lvlText w:val="%5."/>
      <w:lvlJc w:val="left"/>
      <w:pPr>
        <w:ind w:left="3154" w:hanging="360"/>
      </w:pPr>
    </w:lvl>
    <w:lvl w:ilvl="5" w:tplc="0409001B" w:tentative="1">
      <w:start w:val="1"/>
      <w:numFmt w:val="lowerRoman"/>
      <w:lvlText w:val="%6."/>
      <w:lvlJc w:val="right"/>
      <w:pPr>
        <w:ind w:left="3874" w:hanging="180"/>
      </w:pPr>
    </w:lvl>
    <w:lvl w:ilvl="6" w:tplc="0409000F" w:tentative="1">
      <w:start w:val="1"/>
      <w:numFmt w:val="decimal"/>
      <w:lvlText w:val="%7."/>
      <w:lvlJc w:val="left"/>
      <w:pPr>
        <w:ind w:left="4594" w:hanging="360"/>
      </w:pPr>
    </w:lvl>
    <w:lvl w:ilvl="7" w:tplc="04090019" w:tentative="1">
      <w:start w:val="1"/>
      <w:numFmt w:val="lowerLetter"/>
      <w:lvlText w:val="%8."/>
      <w:lvlJc w:val="left"/>
      <w:pPr>
        <w:ind w:left="5314" w:hanging="360"/>
      </w:pPr>
    </w:lvl>
    <w:lvl w:ilvl="8" w:tplc="0409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16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7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4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6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7"/>
  </w:num>
  <w:num w:numId="2" w16cid:durableId="876159777">
    <w:abstractNumId w:val="19"/>
  </w:num>
  <w:num w:numId="3" w16cid:durableId="1853252560">
    <w:abstractNumId w:val="30"/>
  </w:num>
  <w:num w:numId="4" w16cid:durableId="1222522146">
    <w:abstractNumId w:val="14"/>
  </w:num>
  <w:num w:numId="5" w16cid:durableId="208301054">
    <w:abstractNumId w:val="17"/>
  </w:num>
  <w:num w:numId="6" w16cid:durableId="1044404476">
    <w:abstractNumId w:val="6"/>
  </w:num>
  <w:num w:numId="7" w16cid:durableId="199783215">
    <w:abstractNumId w:val="20"/>
  </w:num>
  <w:num w:numId="8" w16cid:durableId="1524124995">
    <w:abstractNumId w:val="1"/>
  </w:num>
  <w:num w:numId="9" w16cid:durableId="1121418987">
    <w:abstractNumId w:val="9"/>
  </w:num>
  <w:num w:numId="10" w16cid:durableId="1264612286">
    <w:abstractNumId w:val="11"/>
  </w:num>
  <w:num w:numId="11" w16cid:durableId="1544827958">
    <w:abstractNumId w:val="8"/>
  </w:num>
  <w:num w:numId="12" w16cid:durableId="1687554466">
    <w:abstractNumId w:val="24"/>
  </w:num>
  <w:num w:numId="13" w16cid:durableId="292684403">
    <w:abstractNumId w:val="13"/>
  </w:num>
  <w:num w:numId="14" w16cid:durableId="1644658296">
    <w:abstractNumId w:val="5"/>
  </w:num>
  <w:num w:numId="15" w16cid:durableId="126357783">
    <w:abstractNumId w:val="22"/>
  </w:num>
  <w:num w:numId="16" w16cid:durableId="1270699789">
    <w:abstractNumId w:val="36"/>
  </w:num>
  <w:num w:numId="17" w16cid:durableId="346910162">
    <w:abstractNumId w:val="27"/>
  </w:num>
  <w:num w:numId="18" w16cid:durableId="1386300284">
    <w:abstractNumId w:val="4"/>
  </w:num>
  <w:num w:numId="19" w16cid:durableId="222328036">
    <w:abstractNumId w:val="33"/>
  </w:num>
  <w:num w:numId="20" w16cid:durableId="506944960">
    <w:abstractNumId w:val="10"/>
  </w:num>
  <w:num w:numId="21" w16cid:durableId="1116757763">
    <w:abstractNumId w:val="26"/>
  </w:num>
  <w:num w:numId="22" w16cid:durableId="1104307843">
    <w:abstractNumId w:val="34"/>
  </w:num>
  <w:num w:numId="23" w16cid:durableId="59596098">
    <w:abstractNumId w:val="25"/>
  </w:num>
  <w:num w:numId="24" w16cid:durableId="1943023918">
    <w:abstractNumId w:val="3"/>
  </w:num>
  <w:num w:numId="25" w16cid:durableId="1947038249">
    <w:abstractNumId w:val="12"/>
  </w:num>
  <w:num w:numId="26" w16cid:durableId="1238898232">
    <w:abstractNumId w:val="0"/>
  </w:num>
  <w:num w:numId="27" w16cid:durableId="2108309089">
    <w:abstractNumId w:val="32"/>
  </w:num>
  <w:num w:numId="28" w16cid:durableId="60443950">
    <w:abstractNumId w:val="28"/>
  </w:num>
  <w:num w:numId="29" w16cid:durableId="1137721520">
    <w:abstractNumId w:val="18"/>
  </w:num>
  <w:num w:numId="30" w16cid:durableId="8508724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1"/>
  </w:num>
  <w:num w:numId="33" w16cid:durableId="1119227592">
    <w:abstractNumId w:val="16"/>
  </w:num>
  <w:num w:numId="34" w16cid:durableId="1482112132">
    <w:abstractNumId w:val="35"/>
  </w:num>
  <w:num w:numId="35" w16cid:durableId="196203034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2"/>
  </w:num>
  <w:num w:numId="37" w16cid:durableId="17257105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4617D"/>
    <w:rsid w:val="002641C4"/>
    <w:rsid w:val="00265CBA"/>
    <w:rsid w:val="00284E6A"/>
    <w:rsid w:val="002863A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E3259"/>
    <w:rsid w:val="003F35C6"/>
    <w:rsid w:val="00434AD8"/>
    <w:rsid w:val="00475B66"/>
    <w:rsid w:val="004A27EA"/>
    <w:rsid w:val="004C6F90"/>
    <w:rsid w:val="004D05ED"/>
    <w:rsid w:val="005030C7"/>
    <w:rsid w:val="00524773"/>
    <w:rsid w:val="00527802"/>
    <w:rsid w:val="00540EFD"/>
    <w:rsid w:val="005433A3"/>
    <w:rsid w:val="00565D62"/>
    <w:rsid w:val="00575CAA"/>
    <w:rsid w:val="005C2DA2"/>
    <w:rsid w:val="005E102C"/>
    <w:rsid w:val="00664151"/>
    <w:rsid w:val="0066427F"/>
    <w:rsid w:val="0067738C"/>
    <w:rsid w:val="006B47AB"/>
    <w:rsid w:val="00770CD2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D1BDF"/>
    <w:rsid w:val="00AE5688"/>
    <w:rsid w:val="00B440FF"/>
    <w:rsid w:val="00B45002"/>
    <w:rsid w:val="00B65710"/>
    <w:rsid w:val="00B67CB0"/>
    <w:rsid w:val="00BF0FAB"/>
    <w:rsid w:val="00BF364B"/>
    <w:rsid w:val="00C610E5"/>
    <w:rsid w:val="00C801CF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27484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Nicoleta Elisabeta Pascu (23494)</cp:lastModifiedBy>
  <cp:revision>3</cp:revision>
  <cp:lastPrinted>2012-03-14T17:49:00Z</cp:lastPrinted>
  <dcterms:created xsi:type="dcterms:W3CDTF">2026-08-28T09:10:00Z</dcterms:created>
  <dcterms:modified xsi:type="dcterms:W3CDTF">2026-08-28T09:23:00Z</dcterms:modified>
</cp:coreProperties>
</file>