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349A4" w14:textId="77777777" w:rsidR="00CF30C9" w:rsidRDefault="00000000">
      <w:pPr>
        <w:spacing w:after="120"/>
        <w:jc w:val="right"/>
      </w:pPr>
      <w:r>
        <w:rPr>
          <w:b/>
          <w:i/>
        </w:rPr>
        <w:t>A N E X A   5   F V</w:t>
      </w:r>
    </w:p>
    <w:p w14:paraId="7FFD1661" w14:textId="77777777" w:rsidR="00CF30C9" w:rsidRDefault="00000000">
      <w:pPr>
        <w:jc w:val="both"/>
      </w:pPr>
      <w:r>
        <w:t>Universitatea: Națională de Știință și Tehnologie POLITEHNICA Bucureşti</w:t>
      </w:r>
    </w:p>
    <w:p w14:paraId="2B50868B" w14:textId="77777777" w:rsidR="00CF30C9" w:rsidRDefault="00000000">
      <w:pPr>
        <w:jc w:val="both"/>
      </w:pPr>
      <w:r>
        <w:t>Facultatea: Inginerie Industriala si Robotica</w:t>
      </w:r>
    </w:p>
    <w:p w14:paraId="4B464D59" w14:textId="77777777" w:rsidR="00CF30C9" w:rsidRDefault="00000000">
      <w:pPr>
        <w:jc w:val="both"/>
      </w:pPr>
      <w:r>
        <w:t>Departamentul: Tehnologia Construcţiilor de Maşini</w:t>
      </w:r>
    </w:p>
    <w:p w14:paraId="63123AC7" w14:textId="77777777" w:rsidR="00CF30C9" w:rsidRDefault="00000000">
      <w:pPr>
        <w:jc w:val="both"/>
      </w:pPr>
      <w:r>
        <w:t>Nume Prenume: Marius Vali LAZĂR</w:t>
      </w:r>
    </w:p>
    <w:p w14:paraId="4D65D044" w14:textId="1491125E" w:rsidR="00CF30C9" w:rsidRDefault="00000000">
      <w:pPr>
        <w:jc w:val="both"/>
      </w:pPr>
      <w:proofErr w:type="spellStart"/>
      <w:r>
        <w:t>Gradul</w:t>
      </w:r>
      <w:proofErr w:type="spellEnd"/>
      <w:r>
        <w:t xml:space="preserve"> didactic: </w:t>
      </w:r>
      <w:proofErr w:type="spellStart"/>
      <w:r>
        <w:t>Asistent</w:t>
      </w:r>
      <w:proofErr w:type="spellEnd"/>
      <w:r w:rsidR="003F2187">
        <w:t xml:space="preserve"> </w:t>
      </w:r>
      <w:proofErr w:type="spellStart"/>
      <w:r w:rsidR="003F2187">
        <w:t>universitar</w:t>
      </w:r>
      <w:proofErr w:type="spellEnd"/>
    </w:p>
    <w:p w14:paraId="55F390BA" w14:textId="77777777" w:rsidR="00CF30C9" w:rsidRDefault="00CF30C9">
      <w:pPr>
        <w:spacing w:line="200" w:lineRule="exact"/>
      </w:pPr>
    </w:p>
    <w:p w14:paraId="7C04091B" w14:textId="77777777" w:rsidR="00CF30C9" w:rsidRDefault="00CF30C9">
      <w:pPr>
        <w:spacing w:line="200" w:lineRule="exact"/>
      </w:pPr>
    </w:p>
    <w:p w14:paraId="41DE5355" w14:textId="77777777" w:rsidR="00CF30C9" w:rsidRDefault="00000000">
      <w:pPr>
        <w:keepNext/>
        <w:jc w:val="center"/>
      </w:pPr>
      <w:r>
        <w:rPr>
          <w:b/>
          <w:sz w:val="30"/>
        </w:rPr>
        <w:t>L I S T A</w:t>
      </w:r>
    </w:p>
    <w:p w14:paraId="092FCDE8" w14:textId="77777777" w:rsidR="00CF30C9" w:rsidRDefault="00000000">
      <w:pPr>
        <w:keepNext/>
        <w:spacing w:after="320"/>
        <w:jc w:val="center"/>
      </w:pPr>
      <w:r>
        <w:rPr>
          <w:b/>
          <w:sz w:val="26"/>
        </w:rPr>
        <w:t>lucrărilor ştiinţifice în domeniul disciplinelor din postul didactic</w:t>
      </w:r>
    </w:p>
    <w:p w14:paraId="09FAF196" w14:textId="77777777" w:rsidR="00CF30C9" w:rsidRDefault="00000000">
      <w:pPr>
        <w:keepNext/>
        <w:spacing w:after="40"/>
        <w:jc w:val="both"/>
      </w:pPr>
      <w:r>
        <w:rPr>
          <w:b/>
        </w:rPr>
        <w:t>A.  Teza de doctorat</w:t>
      </w:r>
    </w:p>
    <w:p w14:paraId="7B12B2B9" w14:textId="77777777" w:rsidR="00CF30C9" w:rsidRDefault="00000000" w:rsidP="003F2187">
      <w:pPr>
        <w:spacing w:after="240"/>
        <w:jc w:val="both"/>
      </w:pPr>
      <w:r>
        <w:t>LAZĂR M. Marius-Vali, Contribuții la modelarea și evaluarea preciziei unor elemente și matrițe din materiale termoplastice produse prin fabricare aditivă și așchiere, Universitatea Națională de Știință și Tehnologie POLITEHNICA București, 2026.</w:t>
      </w:r>
    </w:p>
    <w:p w14:paraId="175F5BFF" w14:textId="77777777" w:rsidR="00CF30C9" w:rsidRDefault="00000000">
      <w:pPr>
        <w:keepNext/>
        <w:spacing w:before="160" w:after="40"/>
        <w:jc w:val="both"/>
      </w:pPr>
      <w:r>
        <w:rPr>
          <w:b/>
        </w:rPr>
        <w:t>B.  Cărţi si capitole în cărţi publicate în ultimii 10 ani</w:t>
      </w:r>
    </w:p>
    <w:p w14:paraId="4058F19F" w14:textId="77777777" w:rsidR="00CF30C9" w:rsidRDefault="00000000" w:rsidP="003F2187">
      <w:pPr>
        <w:spacing w:after="60"/>
        <w:ind w:left="482" w:hanging="482"/>
        <w:jc w:val="both"/>
      </w:pPr>
      <w:r>
        <w:rPr>
          <w:b/>
        </w:rPr>
        <w:t xml:space="preserve">1.  </w:t>
      </w:r>
      <w:r>
        <w:t>Manuela-Roxana DIJMĂRESCU, Marius Vali LAZĂR, Mechanical Technologies and Equipment – Laboratory support guide (bilingv Engleză-Română), Editura PRINTECH, 56 pagini, ISBN 978-606-23-1592-4, 2024.</w:t>
      </w:r>
    </w:p>
    <w:p w14:paraId="2F3A2C24" w14:textId="77777777" w:rsidR="00CF30C9" w:rsidRDefault="00000000">
      <w:pPr>
        <w:keepNext/>
        <w:spacing w:before="160" w:after="40"/>
        <w:jc w:val="both"/>
      </w:pPr>
      <w:r>
        <w:rPr>
          <w:b/>
        </w:rPr>
        <w:t>C.  Lucrări indexate ISI/BDI publicate în ultimii 10 ani</w:t>
      </w:r>
    </w:p>
    <w:p w14:paraId="65BC3093" w14:textId="77777777" w:rsidR="00CF30C9" w:rsidRDefault="00000000">
      <w:pPr>
        <w:spacing w:after="60"/>
        <w:ind w:left="482" w:hanging="482"/>
        <w:jc w:val="both"/>
      </w:pPr>
      <w:r>
        <w:rPr>
          <w:b/>
        </w:rPr>
        <w:t xml:space="preserve">1.  </w:t>
      </w:r>
      <w:r>
        <w:t>Lazăr M.-V., Gheorghe M., Alexandru T.G., Roughness Regression Functions of 3D Printed PLA Parts Surfaces Machined by CNC Milling, Macromolecular Symposia, 2024, DOI: https://doi.org/10.1002/masy.202300211, WOS:001253176800033.</w:t>
      </w:r>
    </w:p>
    <w:p w14:paraId="7FA06CE3" w14:textId="77777777" w:rsidR="00CF30C9" w:rsidRDefault="00000000">
      <w:pPr>
        <w:spacing w:after="60"/>
        <w:ind w:left="482" w:hanging="482"/>
        <w:jc w:val="both"/>
      </w:pPr>
      <w:r>
        <w:rPr>
          <w:b/>
        </w:rPr>
        <w:t xml:space="preserve">2.  </w:t>
      </w:r>
      <w:r>
        <w:t xml:space="preserve">Zaharia C., Lazăr M.-V., Stochioiu C., Gheorghe M., Development of a Polymer-Metal Hybrid Mold for Cold Plastic Deformation of </w:t>
      </w:r>
      <w:proofErr w:type="gramStart"/>
      <w:r>
        <w:t>Stainless Steel</w:t>
      </w:r>
      <w:proofErr w:type="gramEnd"/>
      <w:r>
        <w:t xml:space="preserve"> Thin Parts, Macromolecular Symposia, 2024, doi: 10.1002/masy.202300209, WOS:001253176800030.</w:t>
      </w:r>
    </w:p>
    <w:p w14:paraId="487E3979" w14:textId="77777777" w:rsidR="00CF30C9" w:rsidRDefault="00000000">
      <w:pPr>
        <w:spacing w:after="60"/>
        <w:ind w:left="482" w:hanging="482"/>
        <w:jc w:val="both"/>
      </w:pPr>
      <w:r>
        <w:rPr>
          <w:b/>
        </w:rPr>
        <w:t xml:space="preserve">3.  </w:t>
      </w:r>
      <w:r>
        <w:t>Jugravu B. A., Lazăr M.-V., Savu T., Abaza B. F., Research on Position Accuracy of Autonomous Industrial Vehicles in Polymer Products Factories, Macromolecular Symposia, 2024, doi: 10.1002/masy.202300216, WOS:001253176800009.</w:t>
      </w:r>
    </w:p>
    <w:p w14:paraId="2D6FBE49" w14:textId="77777777" w:rsidR="00CF30C9" w:rsidRDefault="00000000">
      <w:pPr>
        <w:spacing w:after="60"/>
        <w:ind w:left="482" w:hanging="482"/>
        <w:jc w:val="both"/>
      </w:pPr>
      <w:r>
        <w:rPr>
          <w:b/>
        </w:rPr>
        <w:t xml:space="preserve">4.  </w:t>
      </w:r>
      <w:r>
        <w:t>Enache V.C., Lazăr M.-V., Nicolescu A.-I., Neacșu-Pavel A.-M., Doicin C.-V., Ulmeanu M.-E., Experimental Investigation of Surface Quality in PLA 3D Printed Component Using a DoE Approach, ACTA TECHNICA NAPOCENSIS SERIES-APPLIED MATHEMATICS MECHANICS AND ENGINEERING, Vol. 68 (3-4), pp. 1113-1118, WOS:001697518900010.</w:t>
      </w:r>
    </w:p>
    <w:p w14:paraId="5DB8DD3F" w14:textId="4467EC24" w:rsidR="003F2187" w:rsidRDefault="003F2187" w:rsidP="003F2187">
      <w:pPr>
        <w:spacing w:after="60"/>
        <w:ind w:left="482" w:hanging="482"/>
        <w:jc w:val="both"/>
      </w:pPr>
      <w:r>
        <w:rPr>
          <w:b/>
        </w:rPr>
        <w:t>5</w:t>
      </w:r>
      <w:r>
        <w:rPr>
          <w:b/>
        </w:rPr>
        <w:t xml:space="preserve">.  </w:t>
      </w:r>
      <w:r>
        <w:t xml:space="preserve">Enciu C.C., </w:t>
      </w:r>
      <w:proofErr w:type="spellStart"/>
      <w:r>
        <w:t>Ghiculescu</w:t>
      </w:r>
      <w:proofErr w:type="spellEnd"/>
      <w:r>
        <w:t xml:space="preserve"> L.D., </w:t>
      </w:r>
      <w:proofErr w:type="spellStart"/>
      <w:r>
        <w:t>Alupei</w:t>
      </w:r>
      <w:proofErr w:type="spellEnd"/>
      <w:r>
        <w:t xml:space="preserve"> O.D., Lazăr M.-V., Surface roughness </w:t>
      </w:r>
      <w:proofErr w:type="gramStart"/>
      <w:r>
        <w:t>decrease</w:t>
      </w:r>
      <w:proofErr w:type="gramEnd"/>
      <w:r>
        <w:t xml:space="preserve"> in the electrochemical-ultrasonic hybrid machining, The </w:t>
      </w:r>
      <w:proofErr w:type="gramStart"/>
      <w:r>
        <w:t>23th</w:t>
      </w:r>
      <w:proofErr w:type="gramEnd"/>
      <w:r>
        <w:t xml:space="preserve"> International Conference of Nonconventional Technologies, 2025.</w:t>
      </w:r>
    </w:p>
    <w:p w14:paraId="180CA6C3" w14:textId="29DE6F47" w:rsidR="003F2187" w:rsidRDefault="003F2187" w:rsidP="003F2187">
      <w:pPr>
        <w:spacing w:after="60"/>
        <w:ind w:left="482" w:hanging="482"/>
        <w:jc w:val="both"/>
      </w:pPr>
      <w:r>
        <w:rPr>
          <w:b/>
        </w:rPr>
        <w:t>6</w:t>
      </w:r>
      <w:r>
        <w:rPr>
          <w:b/>
        </w:rPr>
        <w:t xml:space="preserve">.  </w:t>
      </w:r>
      <w:r>
        <w:t xml:space="preserve">Enciu C.C., </w:t>
      </w:r>
      <w:proofErr w:type="spellStart"/>
      <w:r>
        <w:t>Ghiculescu</w:t>
      </w:r>
      <w:proofErr w:type="spellEnd"/>
      <w:r>
        <w:t xml:space="preserve"> L.D., </w:t>
      </w:r>
      <w:proofErr w:type="spellStart"/>
      <w:r>
        <w:t>Alupei</w:t>
      </w:r>
      <w:proofErr w:type="spellEnd"/>
      <w:r>
        <w:t xml:space="preserve"> O.D., Lazăr M.-V., Ultrasonic </w:t>
      </w:r>
      <w:proofErr w:type="spellStart"/>
      <w:r>
        <w:t>depassivation</w:t>
      </w:r>
      <w:proofErr w:type="spellEnd"/>
      <w:r>
        <w:t xml:space="preserve"> in the electrochemical-ultrasonic hybrid machining, The </w:t>
      </w:r>
      <w:proofErr w:type="gramStart"/>
      <w:r>
        <w:t>23th</w:t>
      </w:r>
      <w:proofErr w:type="gramEnd"/>
      <w:r>
        <w:t xml:space="preserve"> International Conference of Nonconventional Technologies, 2025.</w:t>
      </w:r>
    </w:p>
    <w:p w14:paraId="32E3BC81" w14:textId="534D3CA4" w:rsidR="00CF30C9" w:rsidRDefault="003F2187">
      <w:pPr>
        <w:spacing w:after="60"/>
        <w:ind w:left="482" w:hanging="482"/>
        <w:jc w:val="both"/>
      </w:pPr>
      <w:r>
        <w:rPr>
          <w:b/>
        </w:rPr>
        <w:lastRenderedPageBreak/>
        <w:t>7</w:t>
      </w:r>
      <w:proofErr w:type="gramStart"/>
      <w:r w:rsidR="00000000">
        <w:rPr>
          <w:b/>
        </w:rPr>
        <w:t xml:space="preserve">.  </w:t>
      </w:r>
      <w:r w:rsidR="00000000">
        <w:t>Alexandru</w:t>
      </w:r>
      <w:proofErr w:type="gramEnd"/>
      <w:r w:rsidR="00000000">
        <w:t xml:space="preserve">, T. G., </w:t>
      </w:r>
      <w:proofErr w:type="spellStart"/>
      <w:r w:rsidRPr="003F2187">
        <w:t>Verdete</w:t>
      </w:r>
      <w:proofErr w:type="spellEnd"/>
      <w:r w:rsidRPr="003F2187">
        <w:t>, B</w:t>
      </w:r>
      <w:r>
        <w:t>.</w:t>
      </w:r>
      <w:r w:rsidRPr="003F2187">
        <w:t xml:space="preserve"> M</w:t>
      </w:r>
      <w:r>
        <w:t>.</w:t>
      </w:r>
      <w:r w:rsidRPr="003F2187">
        <w:t>; Lazar, M</w:t>
      </w:r>
      <w:r>
        <w:t>.</w:t>
      </w:r>
      <w:r w:rsidRPr="003F2187">
        <w:t xml:space="preserve"> V</w:t>
      </w:r>
      <w:r w:rsidR="00000000">
        <w:t xml:space="preserve">., </w:t>
      </w:r>
      <w:r w:rsidRPr="003F2187">
        <w:t>S</w:t>
      </w:r>
      <w:r w:rsidRPr="003F2187">
        <w:t xml:space="preserve">ystem identification approach for evaluating the thermal </w:t>
      </w:r>
      <w:proofErr w:type="spellStart"/>
      <w:r w:rsidRPr="003F2187">
        <w:t>behaviour</w:t>
      </w:r>
      <w:proofErr w:type="spellEnd"/>
      <w:r w:rsidRPr="003F2187">
        <w:t xml:space="preserve"> of printed circuit boards</w:t>
      </w:r>
      <w:r w:rsidR="00000000">
        <w:t xml:space="preserve">, </w:t>
      </w:r>
      <w:r>
        <w:t>P</w:t>
      </w:r>
      <w:r w:rsidRPr="003F2187">
        <w:t xml:space="preserve">roceedings in Manufacturing Systems; Bucharest Vol. 18, </w:t>
      </w:r>
      <w:proofErr w:type="spellStart"/>
      <w:r w:rsidRPr="003F2187">
        <w:t>Iss</w:t>
      </w:r>
      <w:proofErr w:type="spellEnd"/>
      <w:r w:rsidRPr="003F2187">
        <w:t xml:space="preserve">. </w:t>
      </w:r>
      <w:proofErr w:type="gramStart"/>
      <w:r w:rsidRPr="003F2187">
        <w:t>2,  43</w:t>
      </w:r>
      <w:proofErr w:type="gramEnd"/>
      <w:r w:rsidRPr="003F2187">
        <w:t>-50</w:t>
      </w:r>
      <w:r>
        <w:t>, 2023.</w:t>
      </w:r>
    </w:p>
    <w:p w14:paraId="65C36D5D" w14:textId="77777777" w:rsidR="00CF30C9" w:rsidRPr="003F2187" w:rsidRDefault="00000000">
      <w:pPr>
        <w:keepNext/>
        <w:spacing w:before="160" w:after="40"/>
        <w:jc w:val="both"/>
        <w:rPr>
          <w:lang w:val="es-ES"/>
        </w:rPr>
      </w:pPr>
      <w:r w:rsidRPr="003F2187">
        <w:rPr>
          <w:b/>
          <w:lang w:val="es-ES"/>
        </w:rPr>
        <w:t xml:space="preserve">D.  Lucrări </w:t>
      </w:r>
      <w:proofErr w:type="spellStart"/>
      <w:r w:rsidRPr="003F2187">
        <w:rPr>
          <w:b/>
          <w:lang w:val="es-ES"/>
        </w:rPr>
        <w:t>publicate</w:t>
      </w:r>
      <w:proofErr w:type="spellEnd"/>
      <w:r w:rsidRPr="003F2187">
        <w:rPr>
          <w:b/>
          <w:lang w:val="es-ES"/>
        </w:rPr>
        <w:t xml:space="preserve"> </w:t>
      </w:r>
      <w:proofErr w:type="spellStart"/>
      <w:r w:rsidRPr="003F2187">
        <w:rPr>
          <w:b/>
          <w:lang w:val="es-ES"/>
        </w:rPr>
        <w:t>în</w:t>
      </w:r>
      <w:proofErr w:type="spellEnd"/>
      <w:r w:rsidRPr="003F2187">
        <w:rPr>
          <w:b/>
          <w:lang w:val="es-ES"/>
        </w:rPr>
        <w:t xml:space="preserve"> </w:t>
      </w:r>
      <w:proofErr w:type="spellStart"/>
      <w:r w:rsidRPr="003F2187">
        <w:rPr>
          <w:b/>
          <w:lang w:val="es-ES"/>
        </w:rPr>
        <w:t>ultimii</w:t>
      </w:r>
      <w:proofErr w:type="spellEnd"/>
      <w:r w:rsidRPr="003F2187">
        <w:rPr>
          <w:b/>
          <w:lang w:val="es-ES"/>
        </w:rPr>
        <w:t xml:space="preserve"> 10 </w:t>
      </w:r>
      <w:proofErr w:type="spellStart"/>
      <w:r w:rsidRPr="003F2187">
        <w:rPr>
          <w:b/>
          <w:lang w:val="es-ES"/>
        </w:rPr>
        <w:t>ani</w:t>
      </w:r>
      <w:proofErr w:type="spellEnd"/>
      <w:r w:rsidRPr="003F2187">
        <w:rPr>
          <w:b/>
          <w:lang w:val="es-ES"/>
        </w:rPr>
        <w:t xml:space="preserve"> </w:t>
      </w:r>
      <w:proofErr w:type="spellStart"/>
      <w:r w:rsidRPr="003F2187">
        <w:rPr>
          <w:b/>
          <w:lang w:val="es-ES"/>
        </w:rPr>
        <w:t>în</w:t>
      </w:r>
      <w:proofErr w:type="spellEnd"/>
      <w:r w:rsidRPr="003F2187">
        <w:rPr>
          <w:b/>
          <w:lang w:val="es-ES"/>
        </w:rPr>
        <w:t xml:space="preserve"> reviste </w:t>
      </w:r>
      <w:proofErr w:type="spellStart"/>
      <w:r w:rsidRPr="003F2187">
        <w:rPr>
          <w:b/>
          <w:lang w:val="es-ES"/>
        </w:rPr>
        <w:t>şi</w:t>
      </w:r>
      <w:proofErr w:type="spellEnd"/>
      <w:r w:rsidRPr="003F2187">
        <w:rPr>
          <w:b/>
          <w:lang w:val="es-ES"/>
        </w:rPr>
        <w:t xml:space="preserve"> </w:t>
      </w:r>
      <w:proofErr w:type="spellStart"/>
      <w:r w:rsidRPr="003F2187">
        <w:rPr>
          <w:b/>
          <w:lang w:val="es-ES"/>
        </w:rPr>
        <w:t>volume</w:t>
      </w:r>
      <w:proofErr w:type="spellEnd"/>
      <w:r w:rsidRPr="003F2187">
        <w:rPr>
          <w:b/>
          <w:lang w:val="es-ES"/>
        </w:rPr>
        <w:t xml:space="preserve"> de </w:t>
      </w:r>
      <w:proofErr w:type="spellStart"/>
      <w:r w:rsidRPr="003F2187">
        <w:rPr>
          <w:b/>
          <w:lang w:val="es-ES"/>
        </w:rPr>
        <w:t>conferinţe</w:t>
      </w:r>
      <w:proofErr w:type="spellEnd"/>
      <w:r w:rsidRPr="003F2187">
        <w:rPr>
          <w:b/>
          <w:lang w:val="es-ES"/>
        </w:rPr>
        <w:t xml:space="preserve"> </w:t>
      </w:r>
      <w:proofErr w:type="spellStart"/>
      <w:r w:rsidRPr="003F2187">
        <w:rPr>
          <w:b/>
          <w:lang w:val="es-ES"/>
        </w:rPr>
        <w:t>cu</w:t>
      </w:r>
      <w:proofErr w:type="spellEnd"/>
      <w:r w:rsidRPr="003F2187">
        <w:rPr>
          <w:b/>
          <w:lang w:val="es-ES"/>
        </w:rPr>
        <w:t xml:space="preserve"> </w:t>
      </w:r>
      <w:proofErr w:type="spellStart"/>
      <w:r w:rsidRPr="003F2187">
        <w:rPr>
          <w:b/>
          <w:lang w:val="es-ES"/>
        </w:rPr>
        <w:t>referenţi</w:t>
      </w:r>
      <w:proofErr w:type="spellEnd"/>
      <w:r w:rsidRPr="003F2187">
        <w:rPr>
          <w:b/>
          <w:lang w:val="es-ES"/>
        </w:rPr>
        <w:t xml:space="preserve"> (</w:t>
      </w:r>
      <w:proofErr w:type="spellStart"/>
      <w:r w:rsidRPr="003F2187">
        <w:rPr>
          <w:b/>
          <w:lang w:val="es-ES"/>
        </w:rPr>
        <w:t>neindexate</w:t>
      </w:r>
      <w:proofErr w:type="spellEnd"/>
      <w:r w:rsidRPr="003F2187">
        <w:rPr>
          <w:b/>
          <w:lang w:val="es-ES"/>
        </w:rPr>
        <w:t>)</w:t>
      </w:r>
    </w:p>
    <w:p w14:paraId="15477416" w14:textId="77777777" w:rsidR="00CF30C9" w:rsidRDefault="00000000" w:rsidP="003F2187">
      <w:pPr>
        <w:keepNext/>
        <w:spacing w:before="100" w:beforeAutospacing="1" w:after="120"/>
        <w:ind w:left="397"/>
        <w:jc w:val="both"/>
      </w:pPr>
      <w:r>
        <w:t xml:space="preserve">- </w:t>
      </w:r>
      <w:proofErr w:type="spellStart"/>
      <w:r>
        <w:t>Reviste</w:t>
      </w:r>
      <w:proofErr w:type="spellEnd"/>
    </w:p>
    <w:p w14:paraId="713D27A9" w14:textId="77777777" w:rsidR="00CF30C9" w:rsidRDefault="00000000">
      <w:pPr>
        <w:spacing w:after="60"/>
        <w:ind w:left="482" w:hanging="482"/>
        <w:jc w:val="both"/>
      </w:pPr>
      <w:r>
        <w:rPr>
          <w:b/>
        </w:rPr>
        <w:t xml:space="preserve">1.  </w:t>
      </w:r>
      <w:r>
        <w:t>LAZĂR M.V., BULGARIU G.F., DARIE D.H., SOLUȚIE CONSTRUCTIVĂ PENTRU TĂIEREA POLISTIRENULUI / CONSTRUCTIVE SOLUTION FOR POLYSTYRENE CUTTING, Journal of Industrial Engineering and Robotics, 2020, Vol. 4, No. 4, ISSN 3061-4112, ISSN-L 3061-4112, pp. 174-181.</w:t>
      </w:r>
    </w:p>
    <w:p w14:paraId="52277D06" w14:textId="77777777" w:rsidR="00CF30C9" w:rsidRDefault="00000000">
      <w:pPr>
        <w:spacing w:after="60"/>
        <w:ind w:left="482" w:hanging="482"/>
        <w:jc w:val="both"/>
      </w:pPr>
      <w:r>
        <w:rPr>
          <w:b/>
        </w:rPr>
        <w:t xml:space="preserve">2.  </w:t>
      </w:r>
      <w:r>
        <w:t>LAZĂR M.V., CERCETĂRI PRIVIND INFLUENȚA PARAMETRILOR REGIMULUI DE AȘCHIERE ASUPRA FORȚELOR ȘI CARACTERISTICILOR SUPRAFEȚEI LA FREZAREA CILINDRO-FRONTALĂ, Journal of Industrial Engineering and Robotics, 2018, Vol. 2, No. 3, ISSN 3061-4112, ISSN-L 3061-4112, pp. 160-168.</w:t>
      </w:r>
    </w:p>
    <w:p w14:paraId="4FF4281E" w14:textId="20218A6A" w:rsidR="00CF30C9" w:rsidRDefault="00000000" w:rsidP="003F2187">
      <w:pPr>
        <w:keepNext/>
        <w:spacing w:before="240" w:after="120"/>
        <w:ind w:left="397"/>
        <w:jc w:val="both"/>
      </w:pPr>
      <w:r>
        <w:t xml:space="preserve">- </w:t>
      </w:r>
      <w:proofErr w:type="spellStart"/>
      <w:r w:rsidR="003F2187">
        <w:t>C</w:t>
      </w:r>
      <w:r>
        <w:t>onferinţe</w:t>
      </w:r>
      <w:proofErr w:type="spellEnd"/>
    </w:p>
    <w:p w14:paraId="64B3F80A" w14:textId="77777777" w:rsidR="00CF30C9" w:rsidRDefault="00000000">
      <w:pPr>
        <w:spacing w:after="60"/>
        <w:ind w:left="482" w:hanging="482"/>
        <w:jc w:val="both"/>
      </w:pPr>
      <w:r>
        <w:rPr>
          <w:b/>
        </w:rPr>
        <w:t xml:space="preserve">1.  </w:t>
      </w:r>
      <w:r>
        <w:t>Lazăr M.-V., Savu T., Gheorghiță C., Roughness Regression Functions of 3D Printed PETG Parts Surfaces Machined by CNC Milling, 14th International Conference on Advanced Manufacturing Technologies (ICAMaT 2025), 20th November, Bucharest, 2025.</w:t>
      </w:r>
    </w:p>
    <w:p w14:paraId="673F7C1C" w14:textId="77777777" w:rsidR="00CF30C9" w:rsidRDefault="00000000">
      <w:pPr>
        <w:spacing w:after="60"/>
        <w:ind w:left="482" w:hanging="482"/>
        <w:jc w:val="both"/>
      </w:pPr>
      <w:r>
        <w:rPr>
          <w:b/>
        </w:rPr>
        <w:t xml:space="preserve">2.  </w:t>
      </w:r>
      <w:r>
        <w:t>Lazăr M.-V., Enache V.C., Tonoiu S., Development of thermoplastic technological models by 3D printing and CNC milling for silicone molds manufacturing, 14th International Conference on Advanced Manufacturing Technologies (ICAMaT 2025), 20th November, Bucharest, 2025.</w:t>
      </w:r>
    </w:p>
    <w:p w14:paraId="12D5AFC2" w14:textId="77777777" w:rsidR="00CF30C9" w:rsidRDefault="00CF30C9"/>
    <w:p w14:paraId="2AC45D73" w14:textId="77777777" w:rsidR="00CF30C9" w:rsidRDefault="00000000">
      <w:pPr>
        <w:tabs>
          <w:tab w:val="left" w:pos="6123"/>
        </w:tabs>
        <w:jc w:val="both"/>
      </w:pPr>
      <w:r>
        <w:t>Data:</w:t>
      </w:r>
      <w:r>
        <w:tab/>
        <w:t>Semnătura:</w:t>
      </w:r>
    </w:p>
    <w:p w14:paraId="4A41D28D" w14:textId="0E7250C0" w:rsidR="00CF30C9" w:rsidRDefault="003F2187">
      <w:pPr>
        <w:ind w:left="227"/>
      </w:pPr>
      <w:r>
        <w:t>27</w:t>
      </w:r>
      <w:r w:rsidR="00000000">
        <w:t>.0</w:t>
      </w:r>
      <w:r>
        <w:t>8</w:t>
      </w:r>
      <w:r w:rsidR="00000000">
        <w:t>.2026</w:t>
      </w:r>
    </w:p>
    <w:sectPr w:rsidR="00CF30C9" w:rsidSect="00E36DA8">
      <w:headerReference w:type="default" r:id="rId10"/>
      <w:footerReference w:type="default" r:id="rId11"/>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ACAD" w14:textId="77777777" w:rsidR="00F4389A" w:rsidRDefault="00F4389A">
      <w:r>
        <w:separator/>
      </w:r>
    </w:p>
  </w:endnote>
  <w:endnote w:type="continuationSeparator" w:id="0">
    <w:p w14:paraId="6B512CA4" w14:textId="77777777" w:rsidR="00F4389A" w:rsidRDefault="00F4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224986"/>
      <w:docPartObj>
        <w:docPartGallery w:val="Page Numbers (Bottom of Page)"/>
        <w:docPartUnique/>
      </w:docPartObj>
    </w:sdtPr>
    <w:sdtEndPr>
      <w:rPr>
        <w:noProof/>
      </w:rPr>
    </w:sdtEndPr>
    <w:sdtContent>
      <w:p w14:paraId="17C0BFA6" w14:textId="328E38B9" w:rsidR="003F2187" w:rsidRDefault="003F21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B9B439" w14:textId="77777777" w:rsidR="003F2187" w:rsidRDefault="003F2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5BC6B" w14:textId="77777777" w:rsidR="00F4389A" w:rsidRDefault="00F4389A">
      <w:r>
        <w:separator/>
      </w:r>
    </w:p>
  </w:footnote>
  <w:footnote w:type="continuationSeparator" w:id="0">
    <w:p w14:paraId="422C3ECA" w14:textId="77777777" w:rsidR="00F4389A" w:rsidRDefault="00F43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99A7" w14:textId="77777777" w:rsidR="00734AD4" w:rsidRPr="00263052" w:rsidRDefault="00734AD4" w:rsidP="00263052">
    <w:pPr>
      <w:pStyle w:val="Header"/>
      <w:pBdr>
        <w:bottom w:val="single" w:sz="4" w:space="1" w:color="9CC2E5"/>
      </w:pBdr>
      <w:ind w:right="-1" w:firstLine="720"/>
      <w:rPr>
        <w:bCs/>
        <w:i/>
        <w:iCs/>
        <w:color w:val="002060"/>
      </w:rPr>
    </w:pPr>
    <w:proofErr w:type="spellStart"/>
    <w:r w:rsidRPr="00EA1325">
      <w:rPr>
        <w:bCs/>
        <w:color w:val="002060"/>
        <w:sz w:val="22"/>
      </w:rPr>
      <w:t>Anexa</w:t>
    </w:r>
    <w:proofErr w:type="spellEnd"/>
    <w:r w:rsidRPr="00EA1325">
      <w:rPr>
        <w:bCs/>
        <w:color w:val="002060"/>
        <w:sz w:val="22"/>
      </w:rPr>
      <w:t xml:space="preserve"> </w:t>
    </w:r>
    <w:r w:rsidR="00EA1325">
      <w:rPr>
        <w:bCs/>
        <w:color w:val="002060"/>
        <w:sz w:val="22"/>
      </w:rPr>
      <w:t>3</w:t>
    </w:r>
    <w:r w:rsidRPr="00EA1325">
      <w:rPr>
        <w:bCs/>
        <w:color w:val="002060"/>
        <w:sz w:val="22"/>
      </w:rPr>
      <w:t xml:space="preserve"> </w:t>
    </w:r>
    <w:r w:rsidR="00263052" w:rsidRPr="00EA1325">
      <w:rPr>
        <w:bCs/>
        <w:color w:val="002060"/>
        <w:sz w:val="22"/>
      </w:rPr>
      <w:t>FV</w:t>
    </w:r>
    <w:r w:rsidRPr="00263052">
      <w:rPr>
        <w:bCs/>
        <w:i/>
        <w:iCs/>
        <w:color w:val="002060"/>
        <w:sz w:val="22"/>
      </w:rPr>
      <w:t xml:space="preserve">     </w:t>
    </w:r>
  </w:p>
  <w:p w14:paraId="571F761B" w14:textId="77777777" w:rsidR="00FC43E6" w:rsidRPr="00E95D12" w:rsidRDefault="00FC43E6">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5"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6524570">
    <w:abstractNumId w:val="6"/>
  </w:num>
  <w:num w:numId="2" w16cid:durableId="1853378331">
    <w:abstractNumId w:val="7"/>
  </w:num>
  <w:num w:numId="3" w16cid:durableId="1009524129">
    <w:abstractNumId w:val="3"/>
  </w:num>
  <w:num w:numId="4" w16cid:durableId="330258074">
    <w:abstractNumId w:val="1"/>
  </w:num>
  <w:num w:numId="5" w16cid:durableId="1430000627">
    <w:abstractNumId w:val="8"/>
  </w:num>
  <w:num w:numId="6" w16cid:durableId="983199916">
    <w:abstractNumId w:val="2"/>
  </w:num>
  <w:num w:numId="7" w16cid:durableId="465515619">
    <w:abstractNumId w:val="4"/>
  </w:num>
  <w:num w:numId="8" w16cid:durableId="74384176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358562">
    <w:abstractNumId w:val="5"/>
  </w:num>
  <w:num w:numId="10" w16cid:durableId="1613439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E"/>
    <w:rsid w:val="000201C8"/>
    <w:rsid w:val="000316B2"/>
    <w:rsid w:val="0004128B"/>
    <w:rsid w:val="00043222"/>
    <w:rsid w:val="00087B5B"/>
    <w:rsid w:val="00092453"/>
    <w:rsid w:val="000935FD"/>
    <w:rsid w:val="000D38EC"/>
    <w:rsid w:val="000D4902"/>
    <w:rsid w:val="000E79A4"/>
    <w:rsid w:val="00120A9C"/>
    <w:rsid w:val="0014568E"/>
    <w:rsid w:val="001526B3"/>
    <w:rsid w:val="00183D7D"/>
    <w:rsid w:val="001A54C1"/>
    <w:rsid w:val="001B042E"/>
    <w:rsid w:val="001B288F"/>
    <w:rsid w:val="001C5467"/>
    <w:rsid w:val="001F63B2"/>
    <w:rsid w:val="002030D5"/>
    <w:rsid w:val="0021264C"/>
    <w:rsid w:val="00225563"/>
    <w:rsid w:val="00232D3E"/>
    <w:rsid w:val="00263052"/>
    <w:rsid w:val="00263F36"/>
    <w:rsid w:val="00265079"/>
    <w:rsid w:val="00273853"/>
    <w:rsid w:val="002813E8"/>
    <w:rsid w:val="00294E2E"/>
    <w:rsid w:val="002B3BE7"/>
    <w:rsid w:val="002B5484"/>
    <w:rsid w:val="002E3092"/>
    <w:rsid w:val="00313D0F"/>
    <w:rsid w:val="003219E6"/>
    <w:rsid w:val="00322AD0"/>
    <w:rsid w:val="0032522F"/>
    <w:rsid w:val="00340C94"/>
    <w:rsid w:val="00340F38"/>
    <w:rsid w:val="00346D8C"/>
    <w:rsid w:val="003477B1"/>
    <w:rsid w:val="00373D68"/>
    <w:rsid w:val="00374C82"/>
    <w:rsid w:val="003C0C01"/>
    <w:rsid w:val="003D7843"/>
    <w:rsid w:val="003E27C3"/>
    <w:rsid w:val="003F2187"/>
    <w:rsid w:val="00417152"/>
    <w:rsid w:val="004560CF"/>
    <w:rsid w:val="00462F17"/>
    <w:rsid w:val="004714F1"/>
    <w:rsid w:val="00495942"/>
    <w:rsid w:val="004970A7"/>
    <w:rsid w:val="004A5FDF"/>
    <w:rsid w:val="004B4686"/>
    <w:rsid w:val="00501A6F"/>
    <w:rsid w:val="0051426A"/>
    <w:rsid w:val="005153E0"/>
    <w:rsid w:val="00541FA8"/>
    <w:rsid w:val="0056213A"/>
    <w:rsid w:val="00582BBC"/>
    <w:rsid w:val="00587AC4"/>
    <w:rsid w:val="005937C9"/>
    <w:rsid w:val="005B655E"/>
    <w:rsid w:val="005D665C"/>
    <w:rsid w:val="005F7BAC"/>
    <w:rsid w:val="00654419"/>
    <w:rsid w:val="00662AF5"/>
    <w:rsid w:val="00663A89"/>
    <w:rsid w:val="00670C58"/>
    <w:rsid w:val="00675C6A"/>
    <w:rsid w:val="006846E2"/>
    <w:rsid w:val="006964AB"/>
    <w:rsid w:val="006D0455"/>
    <w:rsid w:val="006D2E81"/>
    <w:rsid w:val="006D46CD"/>
    <w:rsid w:val="006F11BB"/>
    <w:rsid w:val="00734AD4"/>
    <w:rsid w:val="0078255F"/>
    <w:rsid w:val="007C4A0A"/>
    <w:rsid w:val="007E05BE"/>
    <w:rsid w:val="007F1E40"/>
    <w:rsid w:val="007F6950"/>
    <w:rsid w:val="00802312"/>
    <w:rsid w:val="00827297"/>
    <w:rsid w:val="008278AE"/>
    <w:rsid w:val="00831A9D"/>
    <w:rsid w:val="0083575A"/>
    <w:rsid w:val="00876026"/>
    <w:rsid w:val="00885D98"/>
    <w:rsid w:val="008927B4"/>
    <w:rsid w:val="008A64BA"/>
    <w:rsid w:val="008B0666"/>
    <w:rsid w:val="008B6678"/>
    <w:rsid w:val="008C4106"/>
    <w:rsid w:val="008E1A11"/>
    <w:rsid w:val="009222C6"/>
    <w:rsid w:val="00922511"/>
    <w:rsid w:val="00934BE1"/>
    <w:rsid w:val="00950C79"/>
    <w:rsid w:val="009534AE"/>
    <w:rsid w:val="00967297"/>
    <w:rsid w:val="0098083A"/>
    <w:rsid w:val="009A2CA4"/>
    <w:rsid w:val="009B1BDE"/>
    <w:rsid w:val="009C163F"/>
    <w:rsid w:val="009D18EC"/>
    <w:rsid w:val="009D292A"/>
    <w:rsid w:val="00A440A1"/>
    <w:rsid w:val="00A71D60"/>
    <w:rsid w:val="00AB3B40"/>
    <w:rsid w:val="00AD5B6F"/>
    <w:rsid w:val="00AE0402"/>
    <w:rsid w:val="00B121C0"/>
    <w:rsid w:val="00B13354"/>
    <w:rsid w:val="00B2128F"/>
    <w:rsid w:val="00B278E8"/>
    <w:rsid w:val="00B664BD"/>
    <w:rsid w:val="00B715E2"/>
    <w:rsid w:val="00B7235C"/>
    <w:rsid w:val="00B751B5"/>
    <w:rsid w:val="00B831C2"/>
    <w:rsid w:val="00BD0B8D"/>
    <w:rsid w:val="00BF1C30"/>
    <w:rsid w:val="00C04037"/>
    <w:rsid w:val="00C06ADD"/>
    <w:rsid w:val="00C35C01"/>
    <w:rsid w:val="00C35E51"/>
    <w:rsid w:val="00C41764"/>
    <w:rsid w:val="00C66161"/>
    <w:rsid w:val="00CA59F9"/>
    <w:rsid w:val="00CE2E84"/>
    <w:rsid w:val="00CF30C9"/>
    <w:rsid w:val="00D0135A"/>
    <w:rsid w:val="00D04971"/>
    <w:rsid w:val="00D3432A"/>
    <w:rsid w:val="00D53724"/>
    <w:rsid w:val="00D60FBE"/>
    <w:rsid w:val="00D650C0"/>
    <w:rsid w:val="00D77994"/>
    <w:rsid w:val="00DA52CA"/>
    <w:rsid w:val="00DB0275"/>
    <w:rsid w:val="00DB1880"/>
    <w:rsid w:val="00DB3BDD"/>
    <w:rsid w:val="00DD2248"/>
    <w:rsid w:val="00DE009E"/>
    <w:rsid w:val="00DE21EC"/>
    <w:rsid w:val="00E147BB"/>
    <w:rsid w:val="00E22801"/>
    <w:rsid w:val="00E2342E"/>
    <w:rsid w:val="00E36DA8"/>
    <w:rsid w:val="00E3B686"/>
    <w:rsid w:val="00E43110"/>
    <w:rsid w:val="00E43503"/>
    <w:rsid w:val="00E47AFC"/>
    <w:rsid w:val="00E47D89"/>
    <w:rsid w:val="00E47DDB"/>
    <w:rsid w:val="00E625D1"/>
    <w:rsid w:val="00E67B5A"/>
    <w:rsid w:val="00E70CAF"/>
    <w:rsid w:val="00E752BE"/>
    <w:rsid w:val="00E77DBE"/>
    <w:rsid w:val="00E840DF"/>
    <w:rsid w:val="00E95D12"/>
    <w:rsid w:val="00EA1325"/>
    <w:rsid w:val="00EB5B35"/>
    <w:rsid w:val="00ED11C6"/>
    <w:rsid w:val="00EE5CC2"/>
    <w:rsid w:val="00F12459"/>
    <w:rsid w:val="00F310D0"/>
    <w:rsid w:val="00F36B36"/>
    <w:rsid w:val="00F4389A"/>
    <w:rsid w:val="00F501D1"/>
    <w:rsid w:val="00F50EED"/>
    <w:rsid w:val="00F65403"/>
    <w:rsid w:val="00F73E06"/>
    <w:rsid w:val="00F74087"/>
    <w:rsid w:val="00F7601B"/>
    <w:rsid w:val="00F806E7"/>
    <w:rsid w:val="00F84082"/>
    <w:rsid w:val="00FB7EEB"/>
    <w:rsid w:val="00FC085E"/>
    <w:rsid w:val="00FC3768"/>
    <w:rsid w:val="00FC43E6"/>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B7361"/>
  <w15:docId w15:val="{281A70CE-419C-43A9-A3CB-9DB508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52"/>
    <w:pPr>
      <w:spacing w:line="320" w:lineRule="exact"/>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link w:val="FooterChar"/>
    <w:uiPriority w:val="99"/>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styleId="UnresolvedMention">
    <w:name w:val="Unresolved Mention"/>
    <w:basedOn w:val="DefaultParagraphFont"/>
    <w:uiPriority w:val="99"/>
    <w:semiHidden/>
    <w:unhideWhenUsed/>
    <w:rsid w:val="007F1E40"/>
    <w:rPr>
      <w:color w:val="605E5C"/>
      <w:shd w:val="clear" w:color="auto" w:fill="E1DFDD"/>
    </w:rPr>
  </w:style>
  <w:style w:type="character" w:customStyle="1" w:styleId="FooterChar">
    <w:name w:val="Footer Char"/>
    <w:basedOn w:val="DefaultParagraphFont"/>
    <w:link w:val="Footer"/>
    <w:uiPriority w:val="99"/>
    <w:rsid w:val="003F21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139520-AABD-4EA1-A503-F060431619C0}">
  <ds:schemaRefs>
    <ds:schemaRef ds:uri="http://schemas.microsoft.com/sharepoint/v3/contenttype/forms"/>
  </ds:schemaRefs>
</ds:datastoreItem>
</file>

<file path=customXml/itemProps3.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496</Words>
  <Characters>3301</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lucrărilor ştiinţifice - Manuela-Roxana Dijmărescu</dc:title>
  <dc:subject>Anexa 5 FV</dc:subject>
  <dc:creator>Manuela-Roxana Dijmărescu</dc:creator>
  <cp:lastModifiedBy>MANUELA ROXANA DIJMARESCU (77011)</cp:lastModifiedBy>
  <cp:revision>26</cp:revision>
  <cp:lastPrinted>2012-02-09T06:57:00Z</cp:lastPrinted>
  <dcterms:created xsi:type="dcterms:W3CDTF">2026-06-16T09:08:00Z</dcterms:created>
  <dcterms:modified xsi:type="dcterms:W3CDTF">2026-08-27T19:00:00Z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y fmtid="{D5CDD505-2E9C-101B-9397-08002B2CF9AE}" pid="3" name="GrammarlyDocumentId">
    <vt:lpwstr>cf17c718-a248-4b1c-a3c2-2429836fda4d</vt:lpwstr>
  </property>
</Properties>
</file>