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6E9B8" w14:textId="77777777" w:rsidR="00E36DA8" w:rsidRPr="00672273" w:rsidRDefault="00E36DA8" w:rsidP="00E3B686">
      <w:pPr>
        <w:autoSpaceDE w:val="0"/>
        <w:autoSpaceDN w:val="0"/>
        <w:adjustRightInd w:val="0"/>
        <w:spacing w:line="320" w:lineRule="atLeast"/>
        <w:ind w:right="349"/>
        <w:jc w:val="right"/>
        <w:rPr>
          <w:b/>
          <w:bCs/>
          <w:i/>
          <w:iCs/>
          <w:noProof/>
          <w:spacing w:val="80"/>
          <w:lang w:val="ro-RO"/>
        </w:rPr>
      </w:pPr>
      <w:r w:rsidRPr="00E3B686">
        <w:rPr>
          <w:b/>
          <w:bCs/>
          <w:i/>
          <w:iCs/>
          <w:noProof/>
          <w:spacing w:val="80"/>
          <w:lang w:val="ro-RO"/>
        </w:rPr>
        <w:t xml:space="preserve">ANEXA </w:t>
      </w:r>
      <w:r w:rsidR="4F1D754B" w:rsidRPr="00E3B686">
        <w:rPr>
          <w:b/>
          <w:bCs/>
          <w:i/>
          <w:iCs/>
          <w:noProof/>
          <w:spacing w:val="80"/>
          <w:lang w:val="ro-RO"/>
        </w:rPr>
        <w:t>5 FV</w:t>
      </w:r>
    </w:p>
    <w:p w14:paraId="1D46E9B9" w14:textId="77777777" w:rsidR="00E47AFC" w:rsidRDefault="00E47AFC" w:rsidP="00E47AFC">
      <w:pPr>
        <w:autoSpaceDE w:val="0"/>
        <w:autoSpaceDN w:val="0"/>
        <w:adjustRightInd w:val="0"/>
        <w:spacing w:line="320" w:lineRule="atLeast"/>
        <w:jc w:val="both"/>
        <w:rPr>
          <w:noProof/>
          <w:lang w:val="ro-RO"/>
        </w:rPr>
      </w:pPr>
      <w:r>
        <w:rPr>
          <w:noProof/>
          <w:lang w:val="ro-RO"/>
        </w:rPr>
        <w:t xml:space="preserve">Universitatea </w:t>
      </w:r>
      <w:r w:rsidR="008278AE">
        <w:rPr>
          <w:noProof/>
          <w:lang w:val="ro-RO"/>
        </w:rPr>
        <w:t xml:space="preserve">Națională de Știință și Tehnologie </w:t>
      </w:r>
      <w:r>
        <w:rPr>
          <w:noProof/>
          <w:lang w:val="ro-RO"/>
        </w:rPr>
        <w:t>POLITEHNICA Bucureşti</w:t>
      </w:r>
    </w:p>
    <w:p w14:paraId="1D46E9BA" w14:textId="77777777" w:rsidR="006F11BB" w:rsidRPr="00424B19" w:rsidRDefault="006F11BB" w:rsidP="006F11BB">
      <w:pPr>
        <w:autoSpaceDE w:val="0"/>
        <w:autoSpaceDN w:val="0"/>
        <w:adjustRightInd w:val="0"/>
        <w:spacing w:line="320" w:lineRule="atLeast"/>
        <w:jc w:val="both"/>
        <w:rPr>
          <w:noProof/>
          <w:lang w:val="ro-RO"/>
        </w:rPr>
      </w:pPr>
      <w:r w:rsidRPr="00424B19">
        <w:rPr>
          <w:noProof/>
          <w:lang w:val="ro-RO"/>
        </w:rPr>
        <w:t>Facultatea</w:t>
      </w:r>
      <w:r w:rsidRPr="00734AD4">
        <w:rPr>
          <w:bCs/>
          <w:iCs/>
          <w:lang w:val="ro-RO"/>
        </w:rPr>
        <w:t xml:space="preserve">: </w:t>
      </w:r>
      <w:r>
        <w:rPr>
          <w:bCs/>
          <w:iCs/>
          <w:lang w:val="ro-RO"/>
        </w:rPr>
        <w:t>Inginerie Industriala si Robotica</w:t>
      </w:r>
    </w:p>
    <w:p w14:paraId="1D46E9BB" w14:textId="77777777" w:rsidR="006F11BB" w:rsidRPr="00424B19" w:rsidRDefault="006F11BB" w:rsidP="006F11BB">
      <w:pPr>
        <w:autoSpaceDE w:val="0"/>
        <w:autoSpaceDN w:val="0"/>
        <w:adjustRightInd w:val="0"/>
        <w:spacing w:line="320" w:lineRule="atLeast"/>
        <w:jc w:val="both"/>
        <w:rPr>
          <w:noProof/>
          <w:lang w:val="ro-RO"/>
        </w:rPr>
      </w:pPr>
      <w:r>
        <w:rPr>
          <w:noProof/>
          <w:lang w:val="ro-RO"/>
        </w:rPr>
        <w:t>Departamentul</w:t>
      </w:r>
      <w:r w:rsidRPr="00734AD4">
        <w:rPr>
          <w:bCs/>
          <w:iCs/>
          <w:lang w:val="ro-RO"/>
        </w:rPr>
        <w:t xml:space="preserve">: </w:t>
      </w:r>
      <w:r>
        <w:rPr>
          <w:bCs/>
          <w:iCs/>
          <w:lang w:val="ro-RO"/>
        </w:rPr>
        <w:t>Roboti si Sisteme de Productie</w:t>
      </w:r>
    </w:p>
    <w:p w14:paraId="1D46E9BC" w14:textId="7F4DABE0" w:rsidR="00734AD4" w:rsidRPr="00734AD4" w:rsidRDefault="00734AD4" w:rsidP="00734AD4">
      <w:pPr>
        <w:autoSpaceDE w:val="0"/>
        <w:autoSpaceDN w:val="0"/>
        <w:adjustRightInd w:val="0"/>
        <w:spacing w:line="320" w:lineRule="atLeast"/>
        <w:jc w:val="both"/>
        <w:rPr>
          <w:bCs/>
          <w:noProof/>
          <w:lang w:val="ro-RO"/>
        </w:rPr>
      </w:pPr>
      <w:r w:rsidRPr="00734AD4">
        <w:rPr>
          <w:bCs/>
          <w:noProof/>
          <w:lang w:val="ro-RO"/>
        </w:rPr>
        <w:t xml:space="preserve">Nume </w:t>
      </w:r>
      <w:r>
        <w:rPr>
          <w:bCs/>
          <w:noProof/>
          <w:lang w:val="ro-RO"/>
        </w:rPr>
        <w:t>P</w:t>
      </w:r>
      <w:r w:rsidRPr="00734AD4">
        <w:rPr>
          <w:bCs/>
          <w:noProof/>
          <w:lang w:val="ro-RO"/>
        </w:rPr>
        <w:t>renume</w:t>
      </w:r>
      <w:r w:rsidRPr="00734AD4">
        <w:rPr>
          <w:bCs/>
          <w:iCs/>
          <w:lang w:val="ro-RO"/>
        </w:rPr>
        <w:t xml:space="preserve">: </w:t>
      </w:r>
      <w:r w:rsidR="00BD4F2D">
        <w:rPr>
          <w:bCs/>
          <w:iCs/>
          <w:lang w:val="ro-RO"/>
        </w:rPr>
        <w:t>Ionut Cristian</w:t>
      </w:r>
      <w:r w:rsidR="008B0666">
        <w:rPr>
          <w:bCs/>
          <w:iCs/>
          <w:lang w:val="ro-RO"/>
        </w:rPr>
        <w:t xml:space="preserve"> P</w:t>
      </w:r>
      <w:r w:rsidR="00BD4F2D">
        <w:rPr>
          <w:bCs/>
          <w:iCs/>
          <w:lang w:val="ro-RO"/>
        </w:rPr>
        <w:t>EREDERIC</w:t>
      </w:r>
    </w:p>
    <w:p w14:paraId="1D46E9BD" w14:textId="31CC4815" w:rsidR="00734AD4" w:rsidRPr="00734AD4" w:rsidRDefault="00734AD4" w:rsidP="00734AD4">
      <w:pPr>
        <w:autoSpaceDE w:val="0"/>
        <w:autoSpaceDN w:val="0"/>
        <w:adjustRightInd w:val="0"/>
        <w:spacing w:line="320" w:lineRule="atLeast"/>
        <w:jc w:val="both"/>
        <w:rPr>
          <w:bCs/>
          <w:noProof/>
          <w:lang w:val="ro-RO"/>
        </w:rPr>
      </w:pPr>
      <w:r w:rsidRPr="00734AD4">
        <w:rPr>
          <w:bCs/>
          <w:noProof/>
          <w:lang w:val="ro-RO"/>
        </w:rPr>
        <w:t>Gradul didactic</w:t>
      </w:r>
      <w:r w:rsidRPr="00734AD4">
        <w:rPr>
          <w:bCs/>
          <w:iCs/>
          <w:lang w:val="ro-RO"/>
        </w:rPr>
        <w:t xml:space="preserve">: </w:t>
      </w:r>
      <w:r w:rsidR="00BD4F2D">
        <w:rPr>
          <w:bCs/>
          <w:iCs/>
          <w:lang w:val="ro-RO"/>
        </w:rPr>
        <w:t>Asistent universitar</w:t>
      </w:r>
    </w:p>
    <w:p w14:paraId="1D46E9BE" w14:textId="77777777" w:rsidR="00E36DA8" w:rsidRDefault="00E36DA8" w:rsidP="00934BE1">
      <w:pPr>
        <w:autoSpaceDE w:val="0"/>
        <w:autoSpaceDN w:val="0"/>
        <w:adjustRightInd w:val="0"/>
        <w:spacing w:line="320" w:lineRule="atLeast"/>
        <w:jc w:val="both"/>
        <w:rPr>
          <w:noProof/>
          <w:lang w:val="ro-RO"/>
        </w:rPr>
      </w:pPr>
    </w:p>
    <w:p w14:paraId="1D46E9BF" w14:textId="77777777" w:rsidR="00E36DA8" w:rsidRDefault="00E36DA8" w:rsidP="00934BE1">
      <w:pPr>
        <w:autoSpaceDE w:val="0"/>
        <w:autoSpaceDN w:val="0"/>
        <w:adjustRightInd w:val="0"/>
        <w:spacing w:line="320" w:lineRule="atLeast"/>
        <w:jc w:val="both"/>
        <w:rPr>
          <w:noProof/>
          <w:lang w:val="ro-RO"/>
        </w:rPr>
      </w:pPr>
    </w:p>
    <w:p w14:paraId="455808E8" w14:textId="77777777" w:rsidR="00BD4F2D" w:rsidRPr="00672273" w:rsidRDefault="00BD4F2D" w:rsidP="00BD4F2D">
      <w:pPr>
        <w:autoSpaceDE w:val="0"/>
        <w:autoSpaceDN w:val="0"/>
        <w:adjustRightInd w:val="0"/>
        <w:spacing w:line="320" w:lineRule="atLeast"/>
        <w:jc w:val="center"/>
        <w:rPr>
          <w:b/>
          <w:noProof/>
          <w:spacing w:val="100"/>
          <w:sz w:val="32"/>
          <w:szCs w:val="32"/>
          <w:lang w:val="ro-RO"/>
        </w:rPr>
      </w:pPr>
      <w:r w:rsidRPr="00672273">
        <w:rPr>
          <w:b/>
          <w:noProof/>
          <w:spacing w:val="100"/>
          <w:sz w:val="32"/>
          <w:szCs w:val="32"/>
          <w:lang w:val="ro-RO"/>
        </w:rPr>
        <w:t>LISTA</w:t>
      </w:r>
    </w:p>
    <w:p w14:paraId="5D5A7E40" w14:textId="77777777" w:rsidR="00BD4F2D" w:rsidRPr="00EB729A" w:rsidRDefault="00BD4F2D" w:rsidP="00BD4F2D">
      <w:pPr>
        <w:autoSpaceDE w:val="0"/>
        <w:autoSpaceDN w:val="0"/>
        <w:adjustRightInd w:val="0"/>
        <w:spacing w:line="320" w:lineRule="atLeast"/>
        <w:jc w:val="center"/>
        <w:rPr>
          <w:b/>
          <w:sz w:val="28"/>
          <w:szCs w:val="28"/>
          <w:lang w:val="ro-RO"/>
        </w:rPr>
      </w:pPr>
      <w:r>
        <w:rPr>
          <w:b/>
          <w:sz w:val="28"/>
          <w:szCs w:val="28"/>
          <w:lang w:val="ro-RO"/>
        </w:rPr>
        <w:t>lucrărilor ştiinţifice</w:t>
      </w:r>
      <w:r w:rsidRPr="00EB729A">
        <w:rPr>
          <w:b/>
          <w:sz w:val="28"/>
          <w:szCs w:val="28"/>
          <w:lang w:val="ro-RO"/>
        </w:rPr>
        <w:t xml:space="preserve"> în domeniul disciplinelor din postul didactic</w:t>
      </w:r>
    </w:p>
    <w:p w14:paraId="73AA5283" w14:textId="77777777" w:rsidR="00BD4F2D" w:rsidRPr="00424B19" w:rsidRDefault="00BD4F2D" w:rsidP="00BD4F2D">
      <w:pPr>
        <w:autoSpaceDE w:val="0"/>
        <w:autoSpaceDN w:val="0"/>
        <w:adjustRightInd w:val="0"/>
        <w:spacing w:line="320" w:lineRule="atLeast"/>
        <w:rPr>
          <w:noProof/>
          <w:lang w:val="ro-RO"/>
        </w:rPr>
      </w:pPr>
    </w:p>
    <w:p w14:paraId="682C4FB1" w14:textId="77777777" w:rsidR="00BD4F2D" w:rsidRPr="00424B19" w:rsidRDefault="00BD4F2D" w:rsidP="00BD4F2D">
      <w:pPr>
        <w:numPr>
          <w:ilvl w:val="0"/>
          <w:numId w:val="9"/>
        </w:numPr>
        <w:tabs>
          <w:tab w:val="left" w:pos="399"/>
        </w:tabs>
        <w:autoSpaceDE w:val="0"/>
        <w:autoSpaceDN w:val="0"/>
        <w:adjustRightInd w:val="0"/>
        <w:spacing w:line="320" w:lineRule="atLeast"/>
        <w:ind w:left="0" w:firstLine="0"/>
        <w:jc w:val="both"/>
        <w:rPr>
          <w:b/>
          <w:noProof/>
          <w:lang w:val="ro-RO"/>
        </w:rPr>
      </w:pPr>
      <w:r w:rsidRPr="00424B19">
        <w:rPr>
          <w:b/>
          <w:noProof/>
          <w:lang w:val="ro-RO"/>
        </w:rPr>
        <w:t>Teza de doctorat</w:t>
      </w:r>
    </w:p>
    <w:p w14:paraId="06FA2CEB" w14:textId="77777777" w:rsidR="00BD4F2D" w:rsidRPr="00520BC7" w:rsidRDefault="00BD4F2D" w:rsidP="00BD4F2D">
      <w:pPr>
        <w:tabs>
          <w:tab w:val="left" w:pos="142"/>
          <w:tab w:val="left" w:pos="399"/>
        </w:tabs>
        <w:spacing w:line="320" w:lineRule="atLeast"/>
        <w:jc w:val="center"/>
        <w:rPr>
          <w:noProof/>
          <w:spacing w:val="-2"/>
        </w:rPr>
      </w:pPr>
      <w:r>
        <w:rPr>
          <w:noProof/>
          <w:spacing w:val="-2"/>
          <w:lang w:val="ro-RO"/>
        </w:rPr>
        <w:t>-</w:t>
      </w:r>
    </w:p>
    <w:p w14:paraId="4699F143" w14:textId="77777777" w:rsidR="00BD4F2D" w:rsidRPr="00424B19" w:rsidRDefault="00BD4F2D" w:rsidP="00BD4F2D">
      <w:pPr>
        <w:numPr>
          <w:ilvl w:val="0"/>
          <w:numId w:val="9"/>
        </w:numPr>
        <w:tabs>
          <w:tab w:val="left" w:pos="142"/>
          <w:tab w:val="left" w:pos="399"/>
        </w:tabs>
        <w:spacing w:line="320" w:lineRule="atLeast"/>
        <w:ind w:hanging="720"/>
        <w:jc w:val="both"/>
        <w:rPr>
          <w:b/>
          <w:noProof/>
          <w:spacing w:val="-2"/>
          <w:lang w:val="ro-RO"/>
        </w:rPr>
      </w:pPr>
      <w:r w:rsidRPr="00424B19">
        <w:rPr>
          <w:b/>
          <w:noProof/>
          <w:spacing w:val="-2"/>
          <w:lang w:val="ro-RO"/>
        </w:rPr>
        <w:t xml:space="preserve">Cărţi si capitole în cărţi </w:t>
      </w:r>
      <w:r w:rsidRPr="00424B19">
        <w:rPr>
          <w:b/>
          <w:lang w:val="ro-RO"/>
        </w:rPr>
        <w:t xml:space="preserve">publicate </w:t>
      </w:r>
      <w:r>
        <w:rPr>
          <w:b/>
          <w:lang w:val="ro-RO"/>
        </w:rPr>
        <w:t>în ultimii 10 ani</w:t>
      </w:r>
      <w:r w:rsidRPr="00424B19">
        <w:rPr>
          <w:b/>
          <w:lang w:val="ro-RO"/>
        </w:rPr>
        <w:t xml:space="preserve"> </w:t>
      </w:r>
    </w:p>
    <w:p w14:paraId="1AC97288" w14:textId="77777777" w:rsidR="00BD4F2D" w:rsidRDefault="00BD4F2D" w:rsidP="00BD4F2D">
      <w:pPr>
        <w:tabs>
          <w:tab w:val="left" w:pos="864"/>
          <w:tab w:val="left" w:pos="1872"/>
        </w:tabs>
        <w:spacing w:after="120"/>
        <w:ind w:left="1247" w:hanging="1247"/>
        <w:jc w:val="both"/>
        <w:rPr>
          <w:rFonts w:ascii="Calibri" w:hAnsi="Calibri"/>
          <w:b/>
          <w:snapToGrid w:val="0"/>
          <w:lang w:val="ro-RO"/>
        </w:rPr>
      </w:pPr>
      <w:r w:rsidRPr="0034726F">
        <w:rPr>
          <w:rFonts w:ascii="Calibri" w:hAnsi="Calibri"/>
          <w:bCs/>
          <w:snapToGrid w:val="0"/>
          <w:lang w:val="ro-RO"/>
        </w:rPr>
        <w:t>1.</w:t>
      </w:r>
      <w:r w:rsidRPr="0034726F">
        <w:rPr>
          <w:rFonts w:ascii="Calibri" w:hAnsi="Calibri"/>
          <w:bCs/>
          <w:snapToGrid w:val="0"/>
          <w:lang w:val="ro-RO"/>
        </w:rPr>
        <w:tab/>
      </w:r>
      <w:r w:rsidRPr="00B045C6">
        <w:rPr>
          <w:bCs/>
          <w:snapToGrid w:val="0"/>
          <w:lang w:val="ro-RO"/>
        </w:rPr>
        <w:t>PASCU NICOLETA ELISABETA, TIBERIU GABRIEL DOBRESCU, IONUȚ-CRISTIAN PEREDERIC – ÎNDRUMAR DE LABORATOR DESEN TEHNIC 2, ISBN general 978-606-610-255-1, ISBN partea 2 978-606-610-257-5.</w:t>
      </w:r>
      <w:r w:rsidRPr="00B045C6">
        <w:rPr>
          <w:bCs/>
          <w:snapToGrid w:val="0"/>
          <w:lang w:val="ro-RO"/>
        </w:rPr>
        <w:tab/>
      </w:r>
    </w:p>
    <w:p w14:paraId="3D3B810E" w14:textId="77777777" w:rsidR="00BD4F2D" w:rsidRPr="00424B19" w:rsidRDefault="00BD4F2D" w:rsidP="00BD4F2D">
      <w:pPr>
        <w:numPr>
          <w:ilvl w:val="0"/>
          <w:numId w:val="9"/>
        </w:numPr>
        <w:tabs>
          <w:tab w:val="left" w:pos="142"/>
          <w:tab w:val="left" w:pos="399"/>
        </w:tabs>
        <w:spacing w:line="320" w:lineRule="atLeast"/>
        <w:ind w:left="714" w:hanging="714"/>
        <w:jc w:val="both"/>
        <w:rPr>
          <w:b/>
          <w:noProof/>
          <w:spacing w:val="-2"/>
          <w:lang w:val="ro-RO"/>
        </w:rPr>
      </w:pPr>
      <w:r w:rsidRPr="00424B19">
        <w:rPr>
          <w:b/>
          <w:noProof/>
          <w:spacing w:val="-2"/>
          <w:lang w:val="ro-RO"/>
        </w:rPr>
        <w:t xml:space="preserve">Lucrări indexate ISI/BDI </w:t>
      </w:r>
      <w:r w:rsidRPr="00424B19">
        <w:rPr>
          <w:b/>
          <w:lang w:val="ro-RO"/>
        </w:rPr>
        <w:t xml:space="preserve">publicate </w:t>
      </w:r>
      <w:r>
        <w:rPr>
          <w:b/>
          <w:lang w:val="ro-RO"/>
        </w:rPr>
        <w:t>în ultimii 10 ani</w:t>
      </w:r>
      <w:r w:rsidRPr="00424B19">
        <w:rPr>
          <w:b/>
          <w:lang w:val="ro-RO"/>
        </w:rPr>
        <w:t xml:space="preserve"> </w:t>
      </w:r>
    </w:p>
    <w:p w14:paraId="2ED2D206" w14:textId="77777777" w:rsidR="00BD4F2D" w:rsidRPr="00217BB8" w:rsidRDefault="00BD4F2D" w:rsidP="00BD4F2D">
      <w:pPr>
        <w:pStyle w:val="ListParagraph"/>
        <w:numPr>
          <w:ilvl w:val="1"/>
          <w:numId w:val="9"/>
        </w:numPr>
        <w:tabs>
          <w:tab w:val="left" w:pos="142"/>
          <w:tab w:val="left" w:pos="399"/>
        </w:tabs>
        <w:spacing w:line="320" w:lineRule="atLeast"/>
        <w:jc w:val="both"/>
        <w:rPr>
          <w:noProof/>
          <w:spacing w:val="-2"/>
          <w:lang w:val="ro-RO"/>
        </w:rPr>
      </w:pPr>
      <w:r w:rsidRPr="00217BB8">
        <w:rPr>
          <w:noProof/>
          <w:spacing w:val="-2"/>
          <w:lang w:val="it-IT"/>
        </w:rPr>
        <w:t xml:space="preserve">Duta, C., CĂRUȚAȘU, N. L., CĂRUȚAȘU, G., &amp; PREDERIC, I. C. (2025). </w:t>
      </w:r>
      <w:r w:rsidRPr="00217BB8">
        <w:rPr>
          <w:noProof/>
          <w:spacing w:val="-2"/>
        </w:rPr>
        <w:t>Usability Testing Applied To Graphical And Vr Applications In An Academic Environment. </w:t>
      </w:r>
      <w:r w:rsidRPr="00217BB8">
        <w:rPr>
          <w:i/>
          <w:iCs/>
          <w:noProof/>
          <w:spacing w:val="-2"/>
        </w:rPr>
        <w:t>Journal of Information Systems &amp; Operations Management</w:t>
      </w:r>
      <w:r w:rsidRPr="00217BB8">
        <w:rPr>
          <w:noProof/>
          <w:spacing w:val="-2"/>
        </w:rPr>
        <w:t>, </w:t>
      </w:r>
      <w:r w:rsidRPr="00217BB8">
        <w:rPr>
          <w:i/>
          <w:iCs/>
          <w:noProof/>
          <w:spacing w:val="-2"/>
        </w:rPr>
        <w:t>19</w:t>
      </w:r>
      <w:r w:rsidRPr="00217BB8">
        <w:rPr>
          <w:noProof/>
          <w:spacing w:val="-2"/>
        </w:rPr>
        <w:t>(1), 103, Index Proquest.</w:t>
      </w:r>
    </w:p>
    <w:p w14:paraId="68D00525" w14:textId="77777777" w:rsidR="00BD4F2D" w:rsidRPr="00217BB8" w:rsidRDefault="00BD4F2D" w:rsidP="00BD4F2D">
      <w:pPr>
        <w:pStyle w:val="ListParagraph"/>
        <w:numPr>
          <w:ilvl w:val="1"/>
          <w:numId w:val="9"/>
        </w:numPr>
        <w:tabs>
          <w:tab w:val="left" w:pos="142"/>
          <w:tab w:val="left" w:pos="399"/>
        </w:tabs>
        <w:spacing w:line="320" w:lineRule="atLeast"/>
        <w:jc w:val="both"/>
        <w:rPr>
          <w:noProof/>
          <w:spacing w:val="-2"/>
          <w:lang w:val="ro-RO"/>
        </w:rPr>
      </w:pPr>
      <w:r w:rsidRPr="00217BB8">
        <w:rPr>
          <w:noProof/>
          <w:spacing w:val="-2"/>
        </w:rPr>
        <w:t>PASCU, N. E., CARUTASU, N. L., CARUTASU, G., &amp; PEREDERIC, I. C. (2025). ERGONOMICS AND SENSORY DESIGN. </w:t>
      </w:r>
      <w:r w:rsidRPr="00217BB8">
        <w:rPr>
          <w:i/>
          <w:iCs/>
          <w:noProof/>
          <w:spacing w:val="-2"/>
        </w:rPr>
        <w:t>ACTA TECHNICA NAPOCENSIS-Series: APPLIED MATHEMATICS, MECHANICS, and ENGINEERING</w:t>
      </w:r>
      <w:r w:rsidRPr="00217BB8">
        <w:rPr>
          <w:noProof/>
          <w:spacing w:val="-2"/>
        </w:rPr>
        <w:t>, </w:t>
      </w:r>
      <w:r w:rsidRPr="00217BB8">
        <w:rPr>
          <w:i/>
          <w:iCs/>
          <w:noProof/>
          <w:spacing w:val="-2"/>
        </w:rPr>
        <w:t>68</w:t>
      </w:r>
      <w:r w:rsidRPr="00217BB8">
        <w:rPr>
          <w:noProof/>
          <w:spacing w:val="-2"/>
        </w:rPr>
        <w:t>(3&amp;4), WOS 001703839400004.</w:t>
      </w:r>
    </w:p>
    <w:p w14:paraId="0F625BE6" w14:textId="77777777" w:rsidR="00BD4F2D" w:rsidRPr="00217BB8" w:rsidRDefault="00BD4F2D" w:rsidP="00BD4F2D">
      <w:pPr>
        <w:pStyle w:val="ListParagraph"/>
        <w:numPr>
          <w:ilvl w:val="1"/>
          <w:numId w:val="9"/>
        </w:numPr>
        <w:tabs>
          <w:tab w:val="left" w:pos="142"/>
          <w:tab w:val="left" w:pos="399"/>
        </w:tabs>
        <w:spacing w:line="320" w:lineRule="atLeast"/>
        <w:jc w:val="both"/>
        <w:rPr>
          <w:noProof/>
          <w:spacing w:val="-2"/>
          <w:lang w:val="ro-RO"/>
        </w:rPr>
      </w:pPr>
      <w:r w:rsidRPr="00217BB8">
        <w:rPr>
          <w:noProof/>
          <w:spacing w:val="-2"/>
          <w:lang w:val="ro-RO"/>
        </w:rPr>
        <w:t xml:space="preserve">Icociu, C. V., Perederic, I. C., Căruțașu, N. L., Jiga, G., Brăileanu, P. I., Căruțașu, G., &amp; Pascu, N. E. (2026). </w:t>
      </w:r>
      <w:r w:rsidRPr="00217BB8">
        <w:rPr>
          <w:noProof/>
          <w:spacing w:val="-2"/>
        </w:rPr>
        <w:t>Mechanical Behavior of Post‐Cured SLA Printed Resins. In </w:t>
      </w:r>
      <w:r w:rsidRPr="00217BB8">
        <w:rPr>
          <w:i/>
          <w:iCs/>
          <w:noProof/>
          <w:spacing w:val="-2"/>
        </w:rPr>
        <w:t>Macromolecular Symposia</w:t>
      </w:r>
      <w:r w:rsidRPr="00217BB8">
        <w:rPr>
          <w:noProof/>
          <w:spacing w:val="-2"/>
        </w:rPr>
        <w:t> (p. e70413) Index Wiley.</w:t>
      </w:r>
    </w:p>
    <w:p w14:paraId="4B6C38E8" w14:textId="77777777" w:rsidR="00BD4F2D" w:rsidRPr="00217BB8" w:rsidRDefault="00BD4F2D" w:rsidP="00BD4F2D">
      <w:pPr>
        <w:pStyle w:val="ListParagraph"/>
        <w:numPr>
          <w:ilvl w:val="1"/>
          <w:numId w:val="9"/>
        </w:numPr>
        <w:tabs>
          <w:tab w:val="left" w:pos="142"/>
          <w:tab w:val="left" w:pos="399"/>
        </w:tabs>
        <w:spacing w:line="320" w:lineRule="atLeast"/>
        <w:jc w:val="both"/>
        <w:rPr>
          <w:noProof/>
          <w:spacing w:val="-2"/>
          <w:lang w:val="ro-RO"/>
        </w:rPr>
      </w:pPr>
      <w:r w:rsidRPr="00217BB8">
        <w:rPr>
          <w:noProof/>
          <w:spacing w:val="-2"/>
          <w:lang w:val="ro-RO"/>
        </w:rPr>
        <w:t xml:space="preserve">Perederic, I. C., Căruțașu, N. L., Dobrescu, T. G., Brăileanu, P. I., &amp; Pascu, N. E. (2026). </w:t>
      </w:r>
      <w:r w:rsidRPr="00217BB8">
        <w:rPr>
          <w:noProof/>
          <w:spacing w:val="-2"/>
        </w:rPr>
        <w:t>Analysis of the Elastic Behavior of Selected Types of Plastic Materials Used in 3D Printing. In </w:t>
      </w:r>
      <w:r w:rsidRPr="00217BB8">
        <w:rPr>
          <w:i/>
          <w:iCs/>
          <w:noProof/>
          <w:spacing w:val="-2"/>
        </w:rPr>
        <w:t>Macromolecular Symposia</w:t>
      </w:r>
      <w:r w:rsidRPr="00217BB8">
        <w:rPr>
          <w:noProof/>
          <w:spacing w:val="-2"/>
        </w:rPr>
        <w:t> (p. e70404), Index Wiley.</w:t>
      </w:r>
    </w:p>
    <w:p w14:paraId="11CFF885" w14:textId="77777777" w:rsidR="00BD4F2D" w:rsidRPr="00D66C8D" w:rsidRDefault="00BD4F2D" w:rsidP="00BD4F2D">
      <w:pPr>
        <w:pStyle w:val="ListParagraph"/>
        <w:numPr>
          <w:ilvl w:val="1"/>
          <w:numId w:val="9"/>
        </w:numPr>
        <w:tabs>
          <w:tab w:val="left" w:pos="142"/>
          <w:tab w:val="left" w:pos="399"/>
        </w:tabs>
        <w:spacing w:line="320" w:lineRule="atLeast"/>
        <w:jc w:val="both"/>
        <w:rPr>
          <w:noProof/>
          <w:spacing w:val="-2"/>
          <w:lang w:val="ro-RO"/>
        </w:rPr>
      </w:pPr>
      <w:r w:rsidRPr="00D66C8D">
        <w:rPr>
          <w:noProof/>
          <w:spacing w:val="-2"/>
          <w:lang w:val="ro-RO"/>
        </w:rPr>
        <w:t>Patricia Isabela Brăileanu, Tiberiu Gabriel Dobrescu, Nicoleta Elisabeta Pascu, Ionuț Cristian Perederic, Gabriel George Geambașu (2025) Lattice structures for material efficiency: a comparative finite element analysis, Proceedings in Manufacturing Systems, Vol. 20, Issue 3, 2025, pp. 91-96, Index Copernicus.</w:t>
      </w:r>
    </w:p>
    <w:p w14:paraId="727DD0CB" w14:textId="77777777" w:rsidR="00BD4F2D" w:rsidRPr="00D66C8D" w:rsidRDefault="00BD4F2D" w:rsidP="00BD4F2D">
      <w:pPr>
        <w:pStyle w:val="ListParagraph"/>
        <w:numPr>
          <w:ilvl w:val="1"/>
          <w:numId w:val="9"/>
        </w:numPr>
        <w:tabs>
          <w:tab w:val="left" w:pos="142"/>
          <w:tab w:val="left" w:pos="399"/>
        </w:tabs>
        <w:spacing w:line="320" w:lineRule="atLeast"/>
        <w:jc w:val="both"/>
        <w:rPr>
          <w:noProof/>
          <w:spacing w:val="-2"/>
          <w:lang w:val="ro-RO"/>
        </w:rPr>
      </w:pPr>
      <w:r w:rsidRPr="00D66C8D">
        <w:rPr>
          <w:noProof/>
          <w:spacing w:val="-2"/>
          <w:lang w:val="ro-RO"/>
        </w:rPr>
        <w:t>Vasilica Cristina ICOCIU, Nicoleta-Elisabeta PASCU, Tiberiu DOBRESCU, Ionuţ Cristian PEREDERIC, Patricia Isabela BRĂILEANU, Comparative analysis of defects occurring in the layers of 3D-printed plastic parts using the FDM technology, Proceedings in Manufacturing Systems, Vol. 20, Issue 2, 2025, pp. 55-60, Index Copernicus.</w:t>
      </w:r>
    </w:p>
    <w:p w14:paraId="5FBFEAB7" w14:textId="77777777" w:rsidR="00BD4F2D" w:rsidRPr="00D66C8D" w:rsidRDefault="00BD4F2D" w:rsidP="00BD4F2D">
      <w:pPr>
        <w:pStyle w:val="ListParagraph"/>
        <w:numPr>
          <w:ilvl w:val="1"/>
          <w:numId w:val="9"/>
        </w:numPr>
        <w:tabs>
          <w:tab w:val="left" w:pos="142"/>
          <w:tab w:val="left" w:pos="399"/>
        </w:tabs>
        <w:spacing w:line="320" w:lineRule="atLeast"/>
        <w:jc w:val="both"/>
        <w:rPr>
          <w:noProof/>
          <w:spacing w:val="-2"/>
          <w:lang w:val="ro-RO"/>
        </w:rPr>
      </w:pPr>
      <w:r w:rsidRPr="00D66C8D">
        <w:rPr>
          <w:noProof/>
          <w:spacing w:val="-2"/>
          <w:lang w:val="ro-RO"/>
        </w:rPr>
        <w:t>Ionuț Cristian PEREDERIC, Nicoleta Luminița CĂRUȚAȘU, Nicoleta Elisabeta PASCU, Patricia Isabela Brăileanu, Lattice structures in sustainable design material optimization and reducing ecological footprint, Proceedings in Manufacturing Systems, Vol.19, Issue 3, 2024, pp. 97-101, Index Copernicus, ProQuets.</w:t>
      </w:r>
    </w:p>
    <w:p w14:paraId="609C48C4" w14:textId="77777777" w:rsidR="00BD4F2D" w:rsidRPr="00D66C8D" w:rsidRDefault="00BD4F2D" w:rsidP="00BD4F2D">
      <w:pPr>
        <w:pStyle w:val="ListParagraph"/>
        <w:numPr>
          <w:ilvl w:val="1"/>
          <w:numId w:val="9"/>
        </w:numPr>
        <w:tabs>
          <w:tab w:val="left" w:pos="142"/>
          <w:tab w:val="left" w:pos="399"/>
        </w:tabs>
        <w:spacing w:line="320" w:lineRule="atLeast"/>
        <w:jc w:val="both"/>
        <w:rPr>
          <w:noProof/>
          <w:spacing w:val="-2"/>
          <w:lang w:val="ro-RO"/>
        </w:rPr>
      </w:pPr>
      <w:r w:rsidRPr="00D66C8D">
        <w:rPr>
          <w:noProof/>
          <w:spacing w:val="-2"/>
          <w:lang w:val="ro-RO"/>
        </w:rPr>
        <w:lastRenderedPageBreak/>
        <w:t>Patricia Isabela Braileanu, Tiberiu Gabriel Dobrescu, Nicoleta Elisabeta Pascu, Ionuț Cristian Perederic, Generative design for reducing material waste: a case study on flanges, Proceedings in Manufacturing Systems, Vol.19, Issue 2,  pp. 81-86, Index Copernicus.</w:t>
      </w:r>
    </w:p>
    <w:p w14:paraId="66A082AF" w14:textId="77777777" w:rsidR="00BD4F2D" w:rsidRPr="00D66C8D" w:rsidRDefault="00BD4F2D" w:rsidP="00BD4F2D">
      <w:pPr>
        <w:pStyle w:val="ListParagraph"/>
        <w:numPr>
          <w:ilvl w:val="1"/>
          <w:numId w:val="9"/>
        </w:numPr>
        <w:tabs>
          <w:tab w:val="left" w:pos="142"/>
          <w:tab w:val="left" w:pos="399"/>
        </w:tabs>
        <w:spacing w:line="320" w:lineRule="atLeast"/>
        <w:jc w:val="both"/>
        <w:rPr>
          <w:noProof/>
          <w:spacing w:val="-2"/>
          <w:lang w:val="ro-RO"/>
        </w:rPr>
      </w:pPr>
      <w:r w:rsidRPr="00D66C8D">
        <w:rPr>
          <w:noProof/>
          <w:spacing w:val="-2"/>
        </w:rPr>
        <w:t>Perederic, I. C., &amp; Simion, I. (2017). Virtualization of airport operations framework for a virtual environment. </w:t>
      </w:r>
      <w:r w:rsidRPr="00D66C8D">
        <w:rPr>
          <w:i/>
          <w:iCs/>
          <w:noProof/>
          <w:spacing w:val="-2"/>
        </w:rPr>
        <w:t>Journal of Industrial Design and Engineering Graphics</w:t>
      </w:r>
      <w:r w:rsidRPr="00D66C8D">
        <w:rPr>
          <w:noProof/>
          <w:spacing w:val="-2"/>
        </w:rPr>
        <w:t>, </w:t>
      </w:r>
      <w:r w:rsidRPr="00D66C8D">
        <w:rPr>
          <w:i/>
          <w:iCs/>
          <w:noProof/>
          <w:spacing w:val="-2"/>
        </w:rPr>
        <w:t>12</w:t>
      </w:r>
      <w:r w:rsidRPr="00D66C8D">
        <w:rPr>
          <w:noProof/>
          <w:spacing w:val="-2"/>
        </w:rPr>
        <w:t>(1), 189-192, Index ProQuest.</w:t>
      </w:r>
    </w:p>
    <w:p w14:paraId="36C25A9A" w14:textId="77777777" w:rsidR="00BD4F2D" w:rsidRPr="00D66C8D" w:rsidRDefault="00BD4F2D" w:rsidP="00BD4F2D">
      <w:pPr>
        <w:pStyle w:val="ListParagraph"/>
        <w:numPr>
          <w:ilvl w:val="1"/>
          <w:numId w:val="9"/>
        </w:numPr>
        <w:tabs>
          <w:tab w:val="left" w:pos="142"/>
          <w:tab w:val="left" w:pos="399"/>
        </w:tabs>
        <w:spacing w:line="320" w:lineRule="atLeast"/>
        <w:jc w:val="both"/>
        <w:rPr>
          <w:noProof/>
          <w:spacing w:val="-2"/>
          <w:lang w:val="ro-RO"/>
        </w:rPr>
      </w:pPr>
      <w:r w:rsidRPr="00D66C8D">
        <w:rPr>
          <w:noProof/>
          <w:spacing w:val="-2"/>
        </w:rPr>
        <w:t>Perederic, I. C. (2014). SPACE COLONIES-A BRIEF OVERVIEW. </w:t>
      </w:r>
      <w:r w:rsidRPr="00D66C8D">
        <w:rPr>
          <w:i/>
          <w:iCs/>
          <w:noProof/>
          <w:spacing w:val="-2"/>
        </w:rPr>
        <w:t>Journal of Industrial Design &amp; Engineering Graphics</w:t>
      </w:r>
      <w:r w:rsidRPr="00D66C8D">
        <w:rPr>
          <w:noProof/>
          <w:spacing w:val="-2"/>
        </w:rPr>
        <w:t>, </w:t>
      </w:r>
      <w:r w:rsidRPr="00D66C8D">
        <w:rPr>
          <w:i/>
          <w:iCs/>
          <w:noProof/>
          <w:spacing w:val="-2"/>
        </w:rPr>
        <w:t>9</w:t>
      </w:r>
      <w:r w:rsidRPr="00D66C8D">
        <w:rPr>
          <w:noProof/>
          <w:spacing w:val="-2"/>
        </w:rPr>
        <w:t>(2), 21.</w:t>
      </w:r>
    </w:p>
    <w:p w14:paraId="591A966B" w14:textId="77777777" w:rsidR="00BD4F2D" w:rsidRPr="00424B19" w:rsidRDefault="00BD4F2D" w:rsidP="00BD4F2D">
      <w:pPr>
        <w:numPr>
          <w:ilvl w:val="0"/>
          <w:numId w:val="9"/>
        </w:numPr>
        <w:tabs>
          <w:tab w:val="left" w:pos="142"/>
          <w:tab w:val="left" w:pos="399"/>
        </w:tabs>
        <w:spacing w:line="320" w:lineRule="atLeast"/>
        <w:ind w:left="0" w:firstLine="0"/>
        <w:jc w:val="both"/>
        <w:rPr>
          <w:b/>
          <w:lang w:val="ro-RO"/>
        </w:rPr>
      </w:pPr>
      <w:r w:rsidRPr="00424B19">
        <w:rPr>
          <w:b/>
          <w:lang w:val="ro-RO"/>
        </w:rPr>
        <w:t>Lucrări publicate în</w:t>
      </w:r>
      <w:r>
        <w:rPr>
          <w:b/>
          <w:lang w:val="ro-RO"/>
        </w:rPr>
        <w:t xml:space="preserve"> ultimii 10</w:t>
      </w:r>
      <w:r w:rsidRPr="00424B19">
        <w:rPr>
          <w:b/>
          <w:lang w:val="ro-RO"/>
        </w:rPr>
        <w:t xml:space="preserve"> anii în reviste şi  volume de conferinţe cu referenţi </w:t>
      </w:r>
    </w:p>
    <w:p w14:paraId="6C0963DB" w14:textId="77777777" w:rsidR="00BD4F2D" w:rsidRPr="00424B19" w:rsidRDefault="00BD4F2D" w:rsidP="00BD4F2D">
      <w:pPr>
        <w:tabs>
          <w:tab w:val="left" w:pos="456"/>
        </w:tabs>
        <w:spacing w:line="320" w:lineRule="atLeast"/>
        <w:jc w:val="both"/>
        <w:rPr>
          <w:b/>
          <w:lang w:val="ro-RO"/>
        </w:rPr>
      </w:pPr>
      <w:r w:rsidRPr="00424B19">
        <w:rPr>
          <w:b/>
          <w:lang w:val="ro-RO"/>
        </w:rPr>
        <w:tab/>
        <w:t xml:space="preserve">(neindexate) </w:t>
      </w:r>
    </w:p>
    <w:p w14:paraId="3F48B25C" w14:textId="77777777" w:rsidR="00BD4F2D" w:rsidRPr="00424B19" w:rsidRDefault="00BD4F2D" w:rsidP="00BD4F2D">
      <w:pPr>
        <w:tabs>
          <w:tab w:val="left" w:pos="142"/>
        </w:tabs>
        <w:spacing w:line="320" w:lineRule="atLeast"/>
        <w:ind w:left="741"/>
        <w:jc w:val="both"/>
        <w:rPr>
          <w:b/>
          <w:lang w:val="ro-RO"/>
        </w:rPr>
      </w:pPr>
      <w:r w:rsidRPr="00424B19">
        <w:rPr>
          <w:b/>
          <w:lang w:val="ro-RO"/>
        </w:rPr>
        <w:t>- Reviste</w:t>
      </w:r>
    </w:p>
    <w:p w14:paraId="62EF392E" w14:textId="77777777" w:rsidR="00BD4F2D" w:rsidRPr="00424B19" w:rsidRDefault="00BD4F2D" w:rsidP="00BD4F2D">
      <w:pPr>
        <w:tabs>
          <w:tab w:val="left" w:pos="142"/>
        </w:tabs>
        <w:spacing w:line="320" w:lineRule="atLeast"/>
        <w:jc w:val="both"/>
        <w:rPr>
          <w:lang w:val="ro-RO"/>
        </w:rPr>
      </w:pPr>
    </w:p>
    <w:p w14:paraId="0E7177AD" w14:textId="77777777" w:rsidR="00BD4F2D" w:rsidRPr="00424B19" w:rsidRDefault="00BD4F2D" w:rsidP="00BD4F2D">
      <w:pPr>
        <w:spacing w:line="320" w:lineRule="atLeast"/>
        <w:ind w:firstLine="741"/>
        <w:jc w:val="both"/>
        <w:rPr>
          <w:b/>
          <w:lang w:val="ro-RO"/>
        </w:rPr>
      </w:pPr>
      <w:r w:rsidRPr="00424B19">
        <w:rPr>
          <w:b/>
          <w:lang w:val="ro-RO"/>
        </w:rPr>
        <w:t>- Selecţie cu maximum 20 lucrări în volume de conferinţe</w:t>
      </w:r>
    </w:p>
    <w:p w14:paraId="3208D2C8" w14:textId="77777777" w:rsidR="00BD4F2D" w:rsidRPr="00D66C8D" w:rsidRDefault="00BD4F2D" w:rsidP="00BD4F2D">
      <w:pPr>
        <w:numPr>
          <w:ilvl w:val="0"/>
          <w:numId w:val="11"/>
        </w:numPr>
        <w:spacing w:line="320" w:lineRule="atLeast"/>
        <w:ind w:left="426"/>
        <w:jc w:val="both"/>
        <w:rPr>
          <w:lang w:val="ro-RO"/>
        </w:rPr>
      </w:pPr>
      <w:r w:rsidRPr="00D66C8D">
        <w:rPr>
          <w:lang w:val="ro-RO"/>
        </w:rPr>
        <w:t>Patricia Isabela Brăileanu, Benyebka Bou–Saïd, Ionel Simion, Ionuț Cristian Perederic (2020)  MECHANICAL BEHAVIOR SIMULATION OF A HIP JOINT EXTRACTED FROM CT SCANS OF A PATIENT DIAGNOSED WITH ARTHRITIS, BY USING FINITE ELEMENT METHOD, 36th IBIMA Conference: 4–5 November 2020, Granada, Spain, ISBN 978–0–9998551–5–7.</w:t>
      </w:r>
    </w:p>
    <w:p w14:paraId="178B1F92" w14:textId="77777777" w:rsidR="00BD4F2D" w:rsidRDefault="00BD4F2D" w:rsidP="00BD4F2D">
      <w:pPr>
        <w:numPr>
          <w:ilvl w:val="1"/>
          <w:numId w:val="10"/>
        </w:numPr>
        <w:tabs>
          <w:tab w:val="clear" w:pos="1440"/>
        </w:tabs>
        <w:spacing w:line="320" w:lineRule="atLeast"/>
        <w:ind w:left="540" w:hanging="540"/>
        <w:jc w:val="both"/>
        <w:rPr>
          <w:b/>
          <w:lang w:val="ro-RO"/>
        </w:rPr>
      </w:pPr>
      <w:r w:rsidRPr="00424B19">
        <w:rPr>
          <w:b/>
          <w:lang w:val="ro-RO"/>
        </w:rPr>
        <w:t>Brevete obţinute în întreaga activitate</w:t>
      </w:r>
    </w:p>
    <w:p w14:paraId="4F46E081" w14:textId="77777777" w:rsidR="00BD4F2D" w:rsidRPr="00853D5B" w:rsidRDefault="00BD4F2D" w:rsidP="00BD4F2D">
      <w:pPr>
        <w:spacing w:line="320" w:lineRule="atLeast"/>
        <w:jc w:val="center"/>
        <w:rPr>
          <w:b/>
          <w:lang w:val="ro-RO"/>
        </w:rPr>
      </w:pPr>
      <w:r>
        <w:rPr>
          <w:b/>
          <w:lang w:val="ro-RO"/>
        </w:rPr>
        <w:t>-</w:t>
      </w:r>
    </w:p>
    <w:p w14:paraId="6D1FA51A" w14:textId="77777777" w:rsidR="00BD4F2D" w:rsidRDefault="00BD4F2D" w:rsidP="00BD4F2D">
      <w:pPr>
        <w:widowControl w:val="0"/>
        <w:autoSpaceDE w:val="0"/>
        <w:autoSpaceDN w:val="0"/>
        <w:spacing w:line="320" w:lineRule="atLeast"/>
        <w:rPr>
          <w:lang w:val="ro-RO"/>
        </w:rPr>
      </w:pPr>
    </w:p>
    <w:p w14:paraId="720DDA64" w14:textId="77777777" w:rsidR="00BD4F2D" w:rsidRPr="00424B19" w:rsidRDefault="00BD4F2D" w:rsidP="00BD4F2D">
      <w:pPr>
        <w:widowControl w:val="0"/>
        <w:autoSpaceDE w:val="0"/>
        <w:autoSpaceDN w:val="0"/>
        <w:spacing w:line="320" w:lineRule="atLeast"/>
        <w:rPr>
          <w:lang w:val="ro-RO"/>
        </w:rPr>
      </w:pPr>
    </w:p>
    <w:p w14:paraId="18802997" w14:textId="77777777" w:rsidR="00BD4F2D" w:rsidRPr="00B34E3E" w:rsidRDefault="00BD4F2D" w:rsidP="00BD4F2D">
      <w:pPr>
        <w:tabs>
          <w:tab w:val="left" w:pos="142"/>
        </w:tabs>
        <w:spacing w:line="320" w:lineRule="atLeast"/>
        <w:jc w:val="both"/>
        <w:rPr>
          <w:b/>
          <w:noProof/>
          <w:spacing w:val="-2"/>
          <w:lang w:val="ro-RO"/>
        </w:rPr>
      </w:pPr>
      <w:r w:rsidRPr="00424B19">
        <w:rPr>
          <w:b/>
          <w:noProof/>
          <w:spacing w:val="-2"/>
          <w:lang w:val="ro-RO"/>
        </w:rPr>
        <w:tab/>
      </w:r>
      <w:r w:rsidRPr="00424B19">
        <w:rPr>
          <w:b/>
          <w:noProof/>
          <w:spacing w:val="-2"/>
          <w:lang w:val="ro-RO"/>
        </w:rPr>
        <w:tab/>
        <w:t>Data:</w:t>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t>Semnătura:</w:t>
      </w:r>
    </w:p>
    <w:p w14:paraId="07C831B1" w14:textId="77777777" w:rsidR="00BD4F2D" w:rsidRPr="00313D0F" w:rsidRDefault="00BD4F2D" w:rsidP="00BD4F2D">
      <w:pPr>
        <w:autoSpaceDE w:val="0"/>
        <w:autoSpaceDN w:val="0"/>
        <w:adjustRightInd w:val="0"/>
        <w:spacing w:line="320" w:lineRule="atLeast"/>
        <w:jc w:val="both"/>
        <w:rPr>
          <w:sz w:val="18"/>
          <w:szCs w:val="18"/>
          <w:lang w:val="ro-RO"/>
        </w:rPr>
      </w:pPr>
      <w:r>
        <w:rPr>
          <w:sz w:val="18"/>
          <w:szCs w:val="18"/>
          <w:lang w:val="ro-RO"/>
        </w:rPr>
        <w:t xml:space="preserve">            28.08.2026</w:t>
      </w:r>
    </w:p>
    <w:p w14:paraId="1D46E9DB" w14:textId="48E2DB33" w:rsidR="00313D0F" w:rsidRPr="00313D0F" w:rsidRDefault="00313D0F" w:rsidP="00BD4F2D">
      <w:pPr>
        <w:autoSpaceDE w:val="0"/>
        <w:autoSpaceDN w:val="0"/>
        <w:adjustRightInd w:val="0"/>
        <w:spacing w:line="320" w:lineRule="atLeast"/>
        <w:jc w:val="center"/>
        <w:rPr>
          <w:sz w:val="18"/>
          <w:szCs w:val="18"/>
          <w:lang w:val="ro-RO"/>
        </w:rPr>
      </w:pPr>
    </w:p>
    <w:sectPr w:rsidR="00313D0F" w:rsidRPr="00313D0F" w:rsidSect="00E36DA8">
      <w:headerReference w:type="default" r:id="rId10"/>
      <w:pgSz w:w="11907" w:h="16840" w:code="9"/>
      <w:pgMar w:top="1134" w:right="964" w:bottom="1729"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EDE5A" w14:textId="77777777" w:rsidR="00480FFC" w:rsidRDefault="00480FFC">
      <w:r>
        <w:separator/>
      </w:r>
    </w:p>
  </w:endnote>
  <w:endnote w:type="continuationSeparator" w:id="0">
    <w:p w14:paraId="13370295" w14:textId="77777777" w:rsidR="00480FFC" w:rsidRDefault="00480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E006A" w14:textId="77777777" w:rsidR="00480FFC" w:rsidRDefault="00480FFC">
      <w:r>
        <w:separator/>
      </w:r>
    </w:p>
  </w:footnote>
  <w:footnote w:type="continuationSeparator" w:id="0">
    <w:p w14:paraId="05C4510A" w14:textId="77777777" w:rsidR="00480FFC" w:rsidRDefault="00480F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6E9E0" w14:textId="217577DE" w:rsidR="00734AD4" w:rsidRPr="00263052" w:rsidRDefault="00734AD4" w:rsidP="00263052">
    <w:pPr>
      <w:pStyle w:val="Header"/>
      <w:pBdr>
        <w:bottom w:val="single" w:sz="4" w:space="1" w:color="9CC2E5"/>
      </w:pBdr>
      <w:ind w:right="-1" w:firstLine="720"/>
      <w:rPr>
        <w:bCs/>
        <w:i/>
        <w:iCs/>
        <w:color w:val="002060"/>
      </w:rPr>
    </w:pPr>
    <w:r w:rsidRPr="00EA1325">
      <w:rPr>
        <w:bCs/>
        <w:color w:val="002060"/>
      </w:rPr>
      <w:t xml:space="preserve">Anexa </w:t>
    </w:r>
    <w:r w:rsidR="00EA1325">
      <w:rPr>
        <w:bCs/>
        <w:color w:val="002060"/>
      </w:rPr>
      <w:t>3</w:t>
    </w:r>
    <w:r w:rsidRPr="00EA1325">
      <w:rPr>
        <w:bCs/>
        <w:color w:val="002060"/>
      </w:rPr>
      <w:t xml:space="preserve"> </w:t>
    </w:r>
    <w:r w:rsidR="00263052" w:rsidRPr="00EA1325">
      <w:rPr>
        <w:bCs/>
        <w:color w:val="002060"/>
      </w:rPr>
      <w:t>FV</w:t>
    </w:r>
    <w:r w:rsidRPr="00263052">
      <w:rPr>
        <w:bCs/>
        <w:i/>
        <w:iCs/>
        <w:color w:val="002060"/>
      </w:rPr>
      <w:t xml:space="preserve">     </w:t>
    </w:r>
  </w:p>
  <w:p w14:paraId="1D46E9E1" w14:textId="77777777" w:rsidR="00FC43E6" w:rsidRPr="00E95D12" w:rsidRDefault="00FC43E6">
    <w:pPr>
      <w:pStyle w:val="Header"/>
      <w:rPr>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031A0"/>
    <w:multiLevelType w:val="hybridMultilevel"/>
    <w:tmpl w:val="34CA8E46"/>
    <w:lvl w:ilvl="0" w:tplc="4A261D5A">
      <w:start w:val="1"/>
      <w:numFmt w:val="decimal"/>
      <w:lvlText w:val="%1."/>
      <w:lvlJc w:val="left"/>
      <w:pPr>
        <w:tabs>
          <w:tab w:val="num" w:pos="360"/>
        </w:tabs>
        <w:ind w:left="360" w:hanging="360"/>
      </w:pPr>
      <w:rPr>
        <w:b w:val="0"/>
      </w:rPr>
    </w:lvl>
    <w:lvl w:ilvl="1" w:tplc="9C8297A6">
      <w:start w:val="5"/>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BCF29F4"/>
    <w:multiLevelType w:val="hybridMultilevel"/>
    <w:tmpl w:val="4126E278"/>
    <w:lvl w:ilvl="0" w:tplc="BD563838">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617E0D"/>
    <w:multiLevelType w:val="hybridMultilevel"/>
    <w:tmpl w:val="3A60D4FA"/>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41C1A5B"/>
    <w:multiLevelType w:val="hybridMultilevel"/>
    <w:tmpl w:val="923C8BF4"/>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1900F75"/>
    <w:multiLevelType w:val="hybridMultilevel"/>
    <w:tmpl w:val="64D2546E"/>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6C60055"/>
    <w:multiLevelType w:val="hybridMultilevel"/>
    <w:tmpl w:val="F93282EE"/>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1080"/>
        </w:tabs>
        <w:ind w:left="1080" w:hanging="360"/>
      </w:pPr>
      <w:rPr>
        <w:rFonts w:ascii="Symbol" w:hAnsi="Symbol" w:hint="default"/>
      </w:rPr>
    </w:lvl>
    <w:lvl w:ilvl="4" w:tplc="04090003" w:tentative="1">
      <w:start w:val="1"/>
      <w:numFmt w:val="bullet"/>
      <w:lvlText w:val="o"/>
      <w:lvlJc w:val="left"/>
      <w:pPr>
        <w:tabs>
          <w:tab w:val="num" w:pos="1800"/>
        </w:tabs>
        <w:ind w:left="1800" w:hanging="360"/>
      </w:pPr>
      <w:rPr>
        <w:rFonts w:ascii="Courier New" w:hAnsi="Courier New" w:cs="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cs="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6" w15:restartNumberingAfterBreak="0">
    <w:nsid w:val="45063515"/>
    <w:multiLevelType w:val="hybridMultilevel"/>
    <w:tmpl w:val="EB966CAC"/>
    <w:lvl w:ilvl="0" w:tplc="0409000F">
      <w:start w:val="1"/>
      <w:numFmt w:val="upperLetter"/>
      <w:lvlText w:val="%1."/>
      <w:lvlJc w:val="left"/>
      <w:pPr>
        <w:ind w:left="720" w:hanging="360"/>
      </w:pPr>
      <w:rPr>
        <w:rFonts w:hint="default"/>
        <w:b/>
        <w:color w:val="auto"/>
      </w:rPr>
    </w:lvl>
    <w:lvl w:ilvl="1" w:tplc="04090019">
      <w:start w:val="1"/>
      <w:numFmt w:val="decimal"/>
      <w:lvlText w:val="%2."/>
      <w:lvlJc w:val="left"/>
      <w:pPr>
        <w:tabs>
          <w:tab w:val="num" w:pos="432"/>
        </w:tabs>
        <w:ind w:left="432" w:hanging="432"/>
      </w:pPr>
      <w:rPr>
        <w:rFonts w:hint="default"/>
        <w:b/>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290F40"/>
    <w:multiLevelType w:val="hybridMultilevel"/>
    <w:tmpl w:val="CA1082C2"/>
    <w:lvl w:ilvl="0" w:tplc="0AE8C9C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D9C2117"/>
    <w:multiLevelType w:val="hybridMultilevel"/>
    <w:tmpl w:val="60C03B96"/>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7F4D1321"/>
    <w:multiLevelType w:val="hybridMultilevel"/>
    <w:tmpl w:val="284668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256524570">
    <w:abstractNumId w:val="7"/>
  </w:num>
  <w:num w:numId="2" w16cid:durableId="1853378331">
    <w:abstractNumId w:val="8"/>
  </w:num>
  <w:num w:numId="3" w16cid:durableId="1009524129">
    <w:abstractNumId w:val="4"/>
  </w:num>
  <w:num w:numId="4" w16cid:durableId="330258074">
    <w:abstractNumId w:val="2"/>
  </w:num>
  <w:num w:numId="5" w16cid:durableId="1430000627">
    <w:abstractNumId w:val="9"/>
  </w:num>
  <w:num w:numId="6" w16cid:durableId="983199916">
    <w:abstractNumId w:val="3"/>
  </w:num>
  <w:num w:numId="7" w16cid:durableId="465515619">
    <w:abstractNumId w:val="5"/>
  </w:num>
  <w:num w:numId="8" w16cid:durableId="74384176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3358562">
    <w:abstractNumId w:val="6"/>
  </w:num>
  <w:num w:numId="10" w16cid:durableId="1613439411">
    <w:abstractNumId w:val="0"/>
  </w:num>
  <w:num w:numId="11" w16cid:durableId="1565525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FBE"/>
    <w:rsid w:val="000201C8"/>
    <w:rsid w:val="000316B2"/>
    <w:rsid w:val="0004128B"/>
    <w:rsid w:val="00043222"/>
    <w:rsid w:val="00087B5B"/>
    <w:rsid w:val="00092453"/>
    <w:rsid w:val="000935FD"/>
    <w:rsid w:val="000D38EC"/>
    <w:rsid w:val="000D4902"/>
    <w:rsid w:val="000E79A4"/>
    <w:rsid w:val="00120A9C"/>
    <w:rsid w:val="0014568E"/>
    <w:rsid w:val="001526B3"/>
    <w:rsid w:val="00183D7D"/>
    <w:rsid w:val="001A54C1"/>
    <w:rsid w:val="001B042E"/>
    <w:rsid w:val="001B288F"/>
    <w:rsid w:val="001C5467"/>
    <w:rsid w:val="001F63B2"/>
    <w:rsid w:val="002030D5"/>
    <w:rsid w:val="0021264C"/>
    <w:rsid w:val="00225563"/>
    <w:rsid w:val="00232D3E"/>
    <w:rsid w:val="00263052"/>
    <w:rsid w:val="00263F36"/>
    <w:rsid w:val="00265079"/>
    <w:rsid w:val="00273853"/>
    <w:rsid w:val="002813E8"/>
    <w:rsid w:val="00294E2E"/>
    <w:rsid w:val="002B3BE7"/>
    <w:rsid w:val="002B5484"/>
    <w:rsid w:val="002E3092"/>
    <w:rsid w:val="00313D0F"/>
    <w:rsid w:val="003219E6"/>
    <w:rsid w:val="00322AD0"/>
    <w:rsid w:val="0032522F"/>
    <w:rsid w:val="00340C94"/>
    <w:rsid w:val="00340F38"/>
    <w:rsid w:val="00346D8C"/>
    <w:rsid w:val="003477B1"/>
    <w:rsid w:val="00373D68"/>
    <w:rsid w:val="00374C82"/>
    <w:rsid w:val="003A0C44"/>
    <w:rsid w:val="003C0C01"/>
    <w:rsid w:val="003D7843"/>
    <w:rsid w:val="003E27C3"/>
    <w:rsid w:val="00417152"/>
    <w:rsid w:val="004560CF"/>
    <w:rsid w:val="00462F17"/>
    <w:rsid w:val="004714F1"/>
    <w:rsid w:val="00480FFC"/>
    <w:rsid w:val="00495942"/>
    <w:rsid w:val="004970A7"/>
    <w:rsid w:val="004A5FDF"/>
    <w:rsid w:val="004B4686"/>
    <w:rsid w:val="00501A6F"/>
    <w:rsid w:val="0051426A"/>
    <w:rsid w:val="005153E0"/>
    <w:rsid w:val="00541FA8"/>
    <w:rsid w:val="0056213A"/>
    <w:rsid w:val="00582BBC"/>
    <w:rsid w:val="00587AC4"/>
    <w:rsid w:val="005937C9"/>
    <w:rsid w:val="005B655E"/>
    <w:rsid w:val="005D665C"/>
    <w:rsid w:val="00654419"/>
    <w:rsid w:val="00662AF5"/>
    <w:rsid w:val="00663A89"/>
    <w:rsid w:val="00670C58"/>
    <w:rsid w:val="00675C6A"/>
    <w:rsid w:val="006846E2"/>
    <w:rsid w:val="006964AB"/>
    <w:rsid w:val="006B1729"/>
    <w:rsid w:val="006D0455"/>
    <w:rsid w:val="006D2E81"/>
    <w:rsid w:val="006D46CD"/>
    <w:rsid w:val="006F11BB"/>
    <w:rsid w:val="00734AD4"/>
    <w:rsid w:val="0078255F"/>
    <w:rsid w:val="007C4A0A"/>
    <w:rsid w:val="007E05BE"/>
    <w:rsid w:val="007F1E40"/>
    <w:rsid w:val="007F6950"/>
    <w:rsid w:val="00802312"/>
    <w:rsid w:val="00827297"/>
    <w:rsid w:val="008278AE"/>
    <w:rsid w:val="00831A9D"/>
    <w:rsid w:val="0083575A"/>
    <w:rsid w:val="00876026"/>
    <w:rsid w:val="00885D98"/>
    <w:rsid w:val="008927B4"/>
    <w:rsid w:val="008A64BA"/>
    <w:rsid w:val="008B0666"/>
    <w:rsid w:val="008B6678"/>
    <w:rsid w:val="008C4106"/>
    <w:rsid w:val="008E1A11"/>
    <w:rsid w:val="009222C6"/>
    <w:rsid w:val="00922511"/>
    <w:rsid w:val="00934BE1"/>
    <w:rsid w:val="00950C79"/>
    <w:rsid w:val="009534AE"/>
    <w:rsid w:val="00967297"/>
    <w:rsid w:val="009715C5"/>
    <w:rsid w:val="0098083A"/>
    <w:rsid w:val="009A2CA4"/>
    <w:rsid w:val="009B1BDE"/>
    <w:rsid w:val="009C163F"/>
    <w:rsid w:val="009D18EC"/>
    <w:rsid w:val="009D292A"/>
    <w:rsid w:val="00A440A1"/>
    <w:rsid w:val="00A71D60"/>
    <w:rsid w:val="00AB3B40"/>
    <w:rsid w:val="00AD5B6F"/>
    <w:rsid w:val="00AE0402"/>
    <w:rsid w:val="00B121C0"/>
    <w:rsid w:val="00B13354"/>
    <w:rsid w:val="00B2128F"/>
    <w:rsid w:val="00B278E8"/>
    <w:rsid w:val="00B664BD"/>
    <w:rsid w:val="00B715E2"/>
    <w:rsid w:val="00B7235C"/>
    <w:rsid w:val="00B751B5"/>
    <w:rsid w:val="00B831C2"/>
    <w:rsid w:val="00BD0B8D"/>
    <w:rsid w:val="00BD4F2D"/>
    <w:rsid w:val="00BF1C30"/>
    <w:rsid w:val="00C04037"/>
    <w:rsid w:val="00C06ADD"/>
    <w:rsid w:val="00C35C01"/>
    <w:rsid w:val="00C35E51"/>
    <w:rsid w:val="00C41764"/>
    <w:rsid w:val="00C66161"/>
    <w:rsid w:val="00C801CF"/>
    <w:rsid w:val="00CA59F9"/>
    <w:rsid w:val="00CE2E84"/>
    <w:rsid w:val="00D0135A"/>
    <w:rsid w:val="00D04971"/>
    <w:rsid w:val="00D3432A"/>
    <w:rsid w:val="00D53724"/>
    <w:rsid w:val="00D60FBE"/>
    <w:rsid w:val="00D650C0"/>
    <w:rsid w:val="00D77994"/>
    <w:rsid w:val="00DA52CA"/>
    <w:rsid w:val="00DB0275"/>
    <w:rsid w:val="00DB1880"/>
    <w:rsid w:val="00DB3BDD"/>
    <w:rsid w:val="00DD2248"/>
    <w:rsid w:val="00DE009E"/>
    <w:rsid w:val="00DE21EC"/>
    <w:rsid w:val="00E147BB"/>
    <w:rsid w:val="00E22801"/>
    <w:rsid w:val="00E2342E"/>
    <w:rsid w:val="00E36DA8"/>
    <w:rsid w:val="00E3B686"/>
    <w:rsid w:val="00E43110"/>
    <w:rsid w:val="00E43503"/>
    <w:rsid w:val="00E47AFC"/>
    <w:rsid w:val="00E47D89"/>
    <w:rsid w:val="00E47DDB"/>
    <w:rsid w:val="00E625D1"/>
    <w:rsid w:val="00E67B5A"/>
    <w:rsid w:val="00E70CAF"/>
    <w:rsid w:val="00E752BE"/>
    <w:rsid w:val="00E77DBE"/>
    <w:rsid w:val="00E840DF"/>
    <w:rsid w:val="00E95D12"/>
    <w:rsid w:val="00EA1325"/>
    <w:rsid w:val="00EB5B35"/>
    <w:rsid w:val="00ED11C6"/>
    <w:rsid w:val="00EE5CC2"/>
    <w:rsid w:val="00F12459"/>
    <w:rsid w:val="00F310D0"/>
    <w:rsid w:val="00F36B36"/>
    <w:rsid w:val="00F501D1"/>
    <w:rsid w:val="00F50EED"/>
    <w:rsid w:val="00F65403"/>
    <w:rsid w:val="00F73E06"/>
    <w:rsid w:val="00F74087"/>
    <w:rsid w:val="00F7601B"/>
    <w:rsid w:val="00F806E7"/>
    <w:rsid w:val="00F84082"/>
    <w:rsid w:val="00FB7EEB"/>
    <w:rsid w:val="00FC085E"/>
    <w:rsid w:val="00FC3768"/>
    <w:rsid w:val="00FC43E6"/>
    <w:rsid w:val="00FF5942"/>
    <w:rsid w:val="4F1D754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46E9B8"/>
  <w15:docId w15:val="{281A70CE-419C-43A9-A3CB-9DB50813F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15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D38EC"/>
    <w:pPr>
      <w:tabs>
        <w:tab w:val="center" w:pos="4320"/>
        <w:tab w:val="right" w:pos="8640"/>
      </w:tabs>
    </w:pPr>
  </w:style>
  <w:style w:type="paragraph" w:styleId="Footer">
    <w:name w:val="footer"/>
    <w:basedOn w:val="Normal"/>
    <w:rsid w:val="000D38EC"/>
    <w:pPr>
      <w:tabs>
        <w:tab w:val="center" w:pos="4320"/>
        <w:tab w:val="right" w:pos="8640"/>
      </w:tabs>
    </w:pPr>
  </w:style>
  <w:style w:type="paragraph" w:customStyle="1" w:styleId="ListParagraph1">
    <w:name w:val="List Paragraph1"/>
    <w:basedOn w:val="Normal"/>
    <w:rsid w:val="00495942"/>
    <w:pPr>
      <w:ind w:left="720"/>
      <w:contextualSpacing/>
    </w:pPr>
    <w:rPr>
      <w:rFonts w:ascii="Calibri" w:hAnsi="Calibri"/>
      <w:sz w:val="22"/>
      <w:szCs w:val="22"/>
      <w:lang w:val="ro-RO"/>
    </w:rPr>
  </w:style>
  <w:style w:type="table" w:styleId="TableGrid">
    <w:name w:val="Table Grid"/>
    <w:basedOn w:val="TableNormal"/>
    <w:uiPriority w:val="59"/>
    <w:rsid w:val="00313D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FC43E6"/>
    <w:rPr>
      <w:sz w:val="24"/>
      <w:szCs w:val="24"/>
      <w:lang w:val="en-US" w:eastAsia="en-US"/>
    </w:rPr>
  </w:style>
  <w:style w:type="paragraph" w:styleId="BalloonText">
    <w:name w:val="Balloon Text"/>
    <w:basedOn w:val="Normal"/>
    <w:link w:val="BalloonTextChar"/>
    <w:uiPriority w:val="99"/>
    <w:semiHidden/>
    <w:unhideWhenUsed/>
    <w:rsid w:val="00FC43E6"/>
    <w:rPr>
      <w:rFonts w:ascii="Tahoma" w:hAnsi="Tahoma"/>
      <w:sz w:val="16"/>
      <w:szCs w:val="16"/>
    </w:rPr>
  </w:style>
  <w:style w:type="character" w:customStyle="1" w:styleId="BalloonTextChar">
    <w:name w:val="Balloon Text Char"/>
    <w:link w:val="BalloonText"/>
    <w:uiPriority w:val="99"/>
    <w:semiHidden/>
    <w:rsid w:val="00FC43E6"/>
    <w:rPr>
      <w:rFonts w:ascii="Tahoma" w:hAnsi="Tahoma" w:cs="Tahoma"/>
      <w:sz w:val="16"/>
      <w:szCs w:val="16"/>
      <w:lang w:val="en-US" w:eastAsia="en-US"/>
    </w:rPr>
  </w:style>
  <w:style w:type="paragraph" w:styleId="BodyTextIndent">
    <w:name w:val="Body Text Indent"/>
    <w:basedOn w:val="Normal"/>
    <w:link w:val="BodyTextIndentChar"/>
    <w:rsid w:val="00FF5942"/>
    <w:pPr>
      <w:spacing w:after="120"/>
      <w:ind w:left="283"/>
    </w:pPr>
  </w:style>
  <w:style w:type="character" w:customStyle="1" w:styleId="BodyTextIndentChar">
    <w:name w:val="Body Text Indent Char"/>
    <w:link w:val="BodyTextIndent"/>
    <w:rsid w:val="00FF5942"/>
    <w:rPr>
      <w:sz w:val="24"/>
      <w:szCs w:val="24"/>
      <w:lang w:val="en-US" w:eastAsia="en-US"/>
    </w:rPr>
  </w:style>
  <w:style w:type="paragraph" w:styleId="ListParagraph">
    <w:name w:val="List Paragraph"/>
    <w:basedOn w:val="Normal"/>
    <w:uiPriority w:val="34"/>
    <w:qFormat/>
    <w:rsid w:val="00F65403"/>
    <w:pPr>
      <w:ind w:left="720"/>
      <w:contextualSpacing/>
    </w:pPr>
  </w:style>
  <w:style w:type="character" w:styleId="Hyperlink">
    <w:name w:val="Hyperlink"/>
    <w:basedOn w:val="DefaultParagraphFont"/>
    <w:uiPriority w:val="99"/>
    <w:unhideWhenUsed/>
    <w:rsid w:val="003C0C01"/>
    <w:rPr>
      <w:color w:val="0000FF"/>
      <w:u w:val="single"/>
    </w:rPr>
  </w:style>
  <w:style w:type="character" w:styleId="Emphasis">
    <w:name w:val="Emphasis"/>
    <w:basedOn w:val="DefaultParagraphFont"/>
    <w:uiPriority w:val="20"/>
    <w:qFormat/>
    <w:rsid w:val="00E43503"/>
    <w:rPr>
      <w:i/>
      <w:iCs/>
    </w:rPr>
  </w:style>
  <w:style w:type="character" w:styleId="UnresolvedMention">
    <w:name w:val="Unresolved Mention"/>
    <w:basedOn w:val="DefaultParagraphFont"/>
    <w:uiPriority w:val="99"/>
    <w:semiHidden/>
    <w:unhideWhenUsed/>
    <w:rsid w:val="007F1E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642356">
      <w:bodyDiv w:val="1"/>
      <w:marLeft w:val="0"/>
      <w:marRight w:val="0"/>
      <w:marTop w:val="0"/>
      <w:marBottom w:val="0"/>
      <w:divBdr>
        <w:top w:val="none" w:sz="0" w:space="0" w:color="auto"/>
        <w:left w:val="none" w:sz="0" w:space="0" w:color="auto"/>
        <w:bottom w:val="none" w:sz="0" w:space="0" w:color="auto"/>
        <w:right w:val="none" w:sz="0" w:space="0" w:color="auto"/>
      </w:divBdr>
    </w:div>
    <w:div w:id="1517190404">
      <w:bodyDiv w:val="1"/>
      <w:marLeft w:val="0"/>
      <w:marRight w:val="0"/>
      <w:marTop w:val="0"/>
      <w:marBottom w:val="0"/>
      <w:divBdr>
        <w:top w:val="none" w:sz="0" w:space="0" w:color="auto"/>
        <w:left w:val="none" w:sz="0" w:space="0" w:color="auto"/>
        <w:bottom w:val="none" w:sz="0" w:space="0" w:color="auto"/>
        <w:right w:val="none" w:sz="0" w:space="0" w:color="auto"/>
      </w:divBdr>
    </w:div>
    <w:div w:id="1530559395">
      <w:bodyDiv w:val="1"/>
      <w:marLeft w:val="0"/>
      <w:marRight w:val="0"/>
      <w:marTop w:val="0"/>
      <w:marBottom w:val="0"/>
      <w:divBdr>
        <w:top w:val="none" w:sz="0" w:space="0" w:color="auto"/>
        <w:left w:val="none" w:sz="0" w:space="0" w:color="auto"/>
        <w:bottom w:val="none" w:sz="0" w:space="0" w:color="auto"/>
        <w:right w:val="none" w:sz="0" w:space="0" w:color="auto"/>
      </w:divBdr>
    </w:div>
    <w:div w:id="210168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D4E55CC3E3E847AD665E871CCDAB11" ma:contentTypeVersion="0" ma:contentTypeDescription="Create a new document." ma:contentTypeScope="" ma:versionID="ac072947be5dafc27e12e3db4b9364a9">
  <xsd:schema xmlns:xsd="http://www.w3.org/2001/XMLSchema" xmlns:xs="http://www.w3.org/2001/XMLSchema" xmlns:p="http://schemas.microsoft.com/office/2006/metadata/properties" targetNamespace="http://schemas.microsoft.com/office/2006/metadata/properties" ma:root="true" ma:fieldsID="b764bea3eb9b1a5be8fd57fac5fb459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139520-AABD-4EA1-A503-F060431619C0}">
  <ds:schemaRefs>
    <ds:schemaRef ds:uri="http://schemas.microsoft.com/sharepoint/v3/contenttype/forms"/>
  </ds:schemaRefs>
</ds:datastoreItem>
</file>

<file path=customXml/itemProps2.xml><?xml version="1.0" encoding="utf-8"?>
<ds:datastoreItem xmlns:ds="http://schemas.openxmlformats.org/officeDocument/2006/customXml" ds:itemID="{13E357B8-37C6-42DE-BE0A-59F7939E6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5A6BC23-3798-47DB-9881-2A87ED0C257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ACTIVITĂŢI ARACIS 2006 – 2009</vt:lpstr>
    </vt:vector>
  </TitlesOfParts>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ACTIVITĂŢI ARACIS 2006 – 2009</dc:title>
  <dc:creator>user</dc:creator>
  <cp:lastModifiedBy>Nicoleta Elisabeta Pascu (23494)</cp:lastModifiedBy>
  <cp:revision>3</cp:revision>
  <cp:lastPrinted>2012-02-09T06:57:00Z</cp:lastPrinted>
  <dcterms:created xsi:type="dcterms:W3CDTF">2026-08-31T07:59:00Z</dcterms:created>
  <dcterms:modified xsi:type="dcterms:W3CDTF">2026-08-31T08:00:00Z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0x0101008DD4E55CC3E3E847AD665E871CCDAB11</vt:lpwstr>
  </property>
</Properties>
</file>